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59" w:rsidRPr="008C1B30" w:rsidRDefault="00C3702B" w:rsidP="008C1B30">
      <w:pPr>
        <w:pStyle w:val="Title"/>
        <w:spacing w:line="240" w:lineRule="exact"/>
        <w:rPr>
          <w:sz w:val="24"/>
        </w:rPr>
      </w:pPr>
      <w:r w:rsidRPr="008C1B30">
        <w:rPr>
          <w:sz w:val="24"/>
        </w:rPr>
        <w:t xml:space="preserve">Regulatory Challenges in International Economic Law: Convergence or Divergence? </w:t>
      </w:r>
    </w:p>
    <w:p w:rsidR="00C3702B" w:rsidRPr="008C1B30" w:rsidRDefault="00C3702B" w:rsidP="008C1B30">
      <w:pPr>
        <w:pStyle w:val="Title"/>
        <w:spacing w:line="240" w:lineRule="exact"/>
        <w:rPr>
          <w:sz w:val="24"/>
        </w:rPr>
      </w:pPr>
      <w:r w:rsidRPr="008C1B30">
        <w:rPr>
          <w:sz w:val="24"/>
        </w:rPr>
        <w:t>SIEL Conference Bern July 10-12, 2014</w:t>
      </w:r>
    </w:p>
    <w:p w:rsidR="00C3702B" w:rsidRPr="008C1B30" w:rsidRDefault="00C3702B" w:rsidP="008C1B30">
      <w:pPr>
        <w:spacing w:line="240" w:lineRule="exact"/>
        <w:jc w:val="center"/>
      </w:pPr>
      <w:r w:rsidRPr="008C1B30">
        <w:t>Professor Thomas Cottier</w:t>
      </w:r>
    </w:p>
    <w:p w:rsidR="00B27F5A" w:rsidRPr="008C1B30" w:rsidRDefault="00C3702B" w:rsidP="008C1B30">
      <w:pPr>
        <w:spacing w:line="240" w:lineRule="exact"/>
        <w:jc w:val="center"/>
      </w:pPr>
      <w:r w:rsidRPr="008C1B30">
        <w:t>Welcome Address</w:t>
      </w:r>
    </w:p>
    <w:p w:rsidR="00C3702B" w:rsidRPr="008C1B30" w:rsidRDefault="00C3702B" w:rsidP="008C1B30">
      <w:pPr>
        <w:spacing w:line="240" w:lineRule="exact"/>
      </w:pPr>
      <w:r w:rsidRPr="008C1B30">
        <w:t xml:space="preserve">Dear Colleagues: </w:t>
      </w:r>
    </w:p>
    <w:p w:rsidR="00B65C8B" w:rsidRPr="008C1B30" w:rsidRDefault="00C3702B" w:rsidP="008C1B30">
      <w:pPr>
        <w:spacing w:line="240" w:lineRule="exact"/>
      </w:pPr>
      <w:r w:rsidRPr="008C1B30">
        <w:t xml:space="preserve">On behalf of the University of Bern and the World Trade Institute, I am pleased and honoured to welcome you </w:t>
      </w:r>
      <w:r w:rsidR="00E5357C">
        <w:t>to</w:t>
      </w:r>
      <w:r w:rsidRPr="008C1B30">
        <w:t xml:space="preserve"> Bern. I very much hope that you will enjoy the conference, and you</w:t>
      </w:r>
      <w:r w:rsidR="00B526F8" w:rsidRPr="008C1B30">
        <w:t>r</w:t>
      </w:r>
      <w:r w:rsidRPr="008C1B30">
        <w:t xml:space="preserve"> stay in this town. Most of you know Geneva, the capital of world trade</w:t>
      </w:r>
      <w:r w:rsidR="0066494A" w:rsidRPr="008C1B30">
        <w:t>;</w:t>
      </w:r>
      <w:r w:rsidR="00E5357C">
        <w:t xml:space="preserve"> this is Bern</w:t>
      </w:r>
      <w:r w:rsidRPr="008C1B30">
        <w:t xml:space="preserve">, the capital of Switzerland and where trade </w:t>
      </w:r>
      <w:r w:rsidR="008535E9" w:rsidRPr="008C1B30">
        <w:t xml:space="preserve">and economic </w:t>
      </w:r>
      <w:r w:rsidRPr="008C1B30">
        <w:t xml:space="preserve">policy </w:t>
      </w:r>
      <w:r w:rsidR="008535E9" w:rsidRPr="008C1B30">
        <w:t xml:space="preserve">and law </w:t>
      </w:r>
      <w:r w:rsidRPr="008C1B30">
        <w:t xml:space="preserve">is made for this country, with both feet on the ground. </w:t>
      </w:r>
    </w:p>
    <w:p w:rsidR="00B526F8" w:rsidRPr="008C1B30" w:rsidRDefault="00C3702B" w:rsidP="008C1B30">
      <w:pPr>
        <w:spacing w:line="240" w:lineRule="exact"/>
      </w:pPr>
      <w:r w:rsidRPr="008C1B30">
        <w:t xml:space="preserve">I am impressed to see you all assembled in this </w:t>
      </w:r>
      <w:r w:rsidR="0066494A" w:rsidRPr="008C1B30">
        <w:t xml:space="preserve">lecture </w:t>
      </w:r>
      <w:r w:rsidRPr="008C1B30">
        <w:t>hall. After all, international economic law in</w:t>
      </w:r>
      <w:r w:rsidR="00B65C8B" w:rsidRPr="008C1B30">
        <w:t xml:space="preserve"> academia </w:t>
      </w:r>
      <w:r w:rsidR="00B526F8" w:rsidRPr="008C1B30">
        <w:t xml:space="preserve">is </w:t>
      </w:r>
      <w:r w:rsidR="00E5357C" w:rsidRPr="008C1B30">
        <w:t>still</w:t>
      </w:r>
      <w:r w:rsidR="00E5357C" w:rsidRPr="008C1B30">
        <w:t xml:space="preserve"> </w:t>
      </w:r>
      <w:r w:rsidR="00B65C8B" w:rsidRPr="008C1B30">
        <w:t>a</w:t>
      </w:r>
      <w:r w:rsidR="00B526F8" w:rsidRPr="008C1B30">
        <w:t xml:space="preserve"> new and</w:t>
      </w:r>
      <w:r w:rsidR="00B65C8B" w:rsidRPr="008C1B30">
        <w:t xml:space="preserve"> minority subject. For a long time, it was – with the exception of investment protection - not a recognised part of standard public international law</w:t>
      </w:r>
      <w:r w:rsidR="0066494A" w:rsidRPr="008C1B30">
        <w:t>,</w:t>
      </w:r>
      <w:r w:rsidR="00B65C8B" w:rsidRPr="008C1B30">
        <w:t xml:space="preserve"> al</w:t>
      </w:r>
      <w:r w:rsidR="00E5357C">
        <w:t>though</w:t>
      </w:r>
      <w:r w:rsidR="00B65C8B" w:rsidRPr="008C1B30">
        <w:t xml:space="preserve"> trade was one of </w:t>
      </w:r>
      <w:r w:rsidR="00E5357C">
        <w:t>its</w:t>
      </w:r>
      <w:r w:rsidR="00B65C8B" w:rsidRPr="008C1B30">
        <w:t xml:space="preserve"> main drivers in the real world</w:t>
      </w:r>
      <w:r w:rsidR="00E5357C">
        <w:t>,</w:t>
      </w:r>
      <w:r w:rsidR="0066494A" w:rsidRPr="008C1B30">
        <w:t xml:space="preserve"> next to the law of the sea</w:t>
      </w:r>
      <w:r w:rsidR="00B65C8B" w:rsidRPr="008C1B30">
        <w:t xml:space="preserve">. </w:t>
      </w:r>
      <w:r w:rsidR="00E5357C">
        <w:t>Even</w:t>
      </w:r>
      <w:r w:rsidR="00B65C8B" w:rsidRPr="008C1B30">
        <w:t xml:space="preserve"> today, many law students </w:t>
      </w:r>
      <w:r w:rsidR="00E5357C">
        <w:t>avoid</w:t>
      </w:r>
      <w:r w:rsidR="00B65C8B" w:rsidRPr="008C1B30">
        <w:t xml:space="preserve"> the subject ignoring its contemporary and future relevance in the process of globali</w:t>
      </w:r>
      <w:r w:rsidR="00E5357C">
        <w:t>s</w:t>
      </w:r>
      <w:r w:rsidR="00B65C8B" w:rsidRPr="008C1B30">
        <w:t xml:space="preserve">ation. SIEL plays </w:t>
      </w:r>
      <w:r w:rsidR="00E5357C">
        <w:t>a</w:t>
      </w:r>
      <w:r w:rsidR="00B65C8B" w:rsidRPr="008C1B30">
        <w:t xml:space="preserve">n important role in enhancing the profile of the subject. </w:t>
      </w:r>
    </w:p>
    <w:p w:rsidR="00C3702B" w:rsidRPr="008C1B30" w:rsidRDefault="00B65C8B" w:rsidP="008C1B30">
      <w:pPr>
        <w:spacing w:line="240" w:lineRule="exact"/>
      </w:pPr>
      <w:r w:rsidRPr="008C1B30">
        <w:t xml:space="preserve">The Society is of particular importance today. The subject suffers, after the financial and debt </w:t>
      </w:r>
      <w:proofErr w:type="gramStart"/>
      <w:r w:rsidRPr="008C1B30">
        <w:t>crisis</w:t>
      </w:r>
      <w:proofErr w:type="gramEnd"/>
      <w:r w:rsidRPr="008C1B30">
        <w:t xml:space="preserve">, from a </w:t>
      </w:r>
      <w:r w:rsidR="00E209E1" w:rsidRPr="008C1B30">
        <w:t>post-depression</w:t>
      </w:r>
      <w:r w:rsidRPr="008C1B30">
        <w:t xml:space="preserve"> syndrome. </w:t>
      </w:r>
      <w:r w:rsidR="0066494A" w:rsidRPr="008C1B30">
        <w:t xml:space="preserve">It is fragile, delicate and exposed to scepticism. Some doubt its legitimacy and prefer the prerogatives of domestic law in the pursuit of national interests. </w:t>
      </w:r>
      <w:r w:rsidRPr="008C1B30">
        <w:t>Multilateral negotiations are stalled both at the WTO and the IMF</w:t>
      </w:r>
      <w:r w:rsidR="005E323D" w:rsidRPr="008C1B30">
        <w:t>.</w:t>
      </w:r>
      <w:r w:rsidRPr="008C1B30">
        <w:t xml:space="preserve"> </w:t>
      </w:r>
      <w:r w:rsidR="005E323D" w:rsidRPr="008C1B30">
        <w:t>N</w:t>
      </w:r>
      <w:r w:rsidRPr="008C1B30">
        <w:t>egotiations on mega regionals take place behind closed doors</w:t>
      </w:r>
      <w:r w:rsidR="005E323D" w:rsidRPr="008C1B30">
        <w:t xml:space="preserve">. They </w:t>
      </w:r>
      <w:r w:rsidRPr="008C1B30">
        <w:t>may lead to clash</w:t>
      </w:r>
      <w:r w:rsidR="005E323D" w:rsidRPr="008C1B30">
        <w:t>es</w:t>
      </w:r>
      <w:r w:rsidRPr="008C1B30">
        <w:t xml:space="preserve"> with civil society</w:t>
      </w:r>
      <w:r w:rsidR="00B526F8" w:rsidRPr="008C1B30">
        <w:t xml:space="preserve"> and democratic participation</w:t>
      </w:r>
      <w:r w:rsidRPr="008C1B30">
        <w:t xml:space="preserve">. It is thus a good time to meet, to discuss, to encourage </w:t>
      </w:r>
      <w:r w:rsidR="0066494A" w:rsidRPr="008C1B30">
        <w:t xml:space="preserve">fellows </w:t>
      </w:r>
      <w:r w:rsidRPr="008C1B30">
        <w:t xml:space="preserve">and to be encouraged over the next two days </w:t>
      </w:r>
      <w:r w:rsidR="00E5357C">
        <w:t>through this</w:t>
      </w:r>
      <w:r w:rsidRPr="008C1B30">
        <w:t xml:space="preserve"> rich programme.  I hope you will return </w:t>
      </w:r>
      <w:r w:rsidR="00E5357C">
        <w:t>home enthusiastic</w:t>
      </w:r>
      <w:r w:rsidR="0066494A" w:rsidRPr="008C1B30">
        <w:t xml:space="preserve"> </w:t>
      </w:r>
      <w:r w:rsidRPr="008C1B30">
        <w:t>and committed to build</w:t>
      </w:r>
      <w:r w:rsidR="00E5357C">
        <w:t>ing</w:t>
      </w:r>
      <w:r w:rsidRPr="008C1B30">
        <w:t xml:space="preserve"> international economic law in its different fac</w:t>
      </w:r>
      <w:r w:rsidR="00E5357C">
        <w:t>e</w:t>
      </w:r>
      <w:r w:rsidRPr="008C1B30">
        <w:t xml:space="preserve">ts. </w:t>
      </w:r>
    </w:p>
    <w:p w:rsidR="00E209E1" w:rsidRPr="008C1B30" w:rsidRDefault="004A39B0" w:rsidP="008C1B30">
      <w:pPr>
        <w:spacing w:line="240" w:lineRule="exact"/>
      </w:pPr>
      <w:r w:rsidRPr="008C1B30">
        <w:t xml:space="preserve">Much has been achieved in the field of international trade. WTO law </w:t>
      </w:r>
      <w:r w:rsidR="00F63A5F">
        <w:t xml:space="preserve">has </w:t>
      </w:r>
      <w:r w:rsidRPr="008C1B30">
        <w:t xml:space="preserve">emerged as the common law, informing RTAs and domestic law. Millions of transactions are based upon this common ground which is further refined by an impressive </w:t>
      </w:r>
      <w:r w:rsidR="00F63A5F">
        <w:t>body</w:t>
      </w:r>
      <w:r w:rsidRPr="008C1B30">
        <w:t xml:space="preserve"> of case law. </w:t>
      </w:r>
      <w:r w:rsidR="00E209E1" w:rsidRPr="008C1B30">
        <w:t xml:space="preserve">Other areas are less integrated and scattered, and are gradually forming a common law and more transparency. I am speaking of investment protection turning away from rigid gold standards. </w:t>
      </w:r>
      <w:r w:rsidR="008535E9" w:rsidRPr="008C1B30">
        <w:t xml:space="preserve">We have hardly touched upon tax law apart from non-discrimination. </w:t>
      </w:r>
      <w:r w:rsidR="00E209E1" w:rsidRPr="008C1B30">
        <w:t xml:space="preserve">Monetary law, finally, is hardly touched upon by the law on substance. </w:t>
      </w:r>
      <w:proofErr w:type="gramStart"/>
      <w:r w:rsidR="00E209E1" w:rsidRPr="008C1B30">
        <w:rPr>
          <w:i/>
        </w:rPr>
        <w:t>Terra Incognita</w:t>
      </w:r>
      <w:r w:rsidR="0066494A" w:rsidRPr="008C1B30">
        <w:rPr>
          <w:i/>
        </w:rPr>
        <w:t xml:space="preserve"> </w:t>
      </w:r>
      <w:r w:rsidR="0066494A" w:rsidRPr="008C1B30">
        <w:t>beyond the allocation of powers.</w:t>
      </w:r>
      <w:proofErr w:type="gramEnd"/>
      <w:r w:rsidR="00E209E1" w:rsidRPr="008C1B30">
        <w:t xml:space="preserve"> Monetary policy is a matter of economics, and the question arises whether that is the end of it. Or can and should legal principles play a role in defining, for example, interest or exchange rates? </w:t>
      </w:r>
    </w:p>
    <w:p w:rsidR="00E209E1" w:rsidRPr="008C1B30" w:rsidRDefault="00E209E1" w:rsidP="008C1B30">
      <w:pPr>
        <w:spacing w:line="240" w:lineRule="exact"/>
      </w:pPr>
      <w:r w:rsidRPr="008C1B30">
        <w:t xml:space="preserve">International economic law </w:t>
      </w:r>
      <w:r w:rsidR="008535E9" w:rsidRPr="008C1B30">
        <w:t xml:space="preserve">thus </w:t>
      </w:r>
      <w:r w:rsidRPr="008C1B30">
        <w:t>covers a wide range of subject</w:t>
      </w:r>
      <w:r w:rsidR="00F63A5F">
        <w:t>s</w:t>
      </w:r>
      <w:r w:rsidRPr="008C1B30">
        <w:t xml:space="preserve"> of diverging levels of legal development and </w:t>
      </w:r>
      <w:r w:rsidR="00F63A5F">
        <w:t>integration. There are no clear-</w:t>
      </w:r>
      <w:r w:rsidRPr="008C1B30">
        <w:t xml:space="preserve">cut borders, and relations to other areas of public international law are at the </w:t>
      </w:r>
      <w:r w:rsidR="00F63A5F">
        <w:t>focus</w:t>
      </w:r>
      <w:r w:rsidRPr="008C1B30">
        <w:t xml:space="preserve"> of attention: human rights, environmental law or migration.  It </w:t>
      </w:r>
      <w:r w:rsidR="00F63A5F">
        <w:t xml:space="preserve">has </w:t>
      </w:r>
      <w:r w:rsidRPr="008C1B30">
        <w:t>increasingly bec</w:t>
      </w:r>
      <w:r w:rsidR="00F63A5F">
        <w:t>o</w:t>
      </w:r>
      <w:r w:rsidRPr="008C1B30">
        <w:t>me, in integrating different field</w:t>
      </w:r>
      <w:r w:rsidR="00F63A5F">
        <w:t>s</w:t>
      </w:r>
      <w:r w:rsidRPr="008C1B30">
        <w:t xml:space="preserve">, a matter of balancing equally legitimate policy goals, and a constitutional approach can be observed in dispute settlement to this effect. </w:t>
      </w:r>
    </w:p>
    <w:p w:rsidR="00B65C8B" w:rsidRPr="008C1B30" w:rsidRDefault="00E209E1" w:rsidP="008C1B30">
      <w:pPr>
        <w:spacing w:line="240" w:lineRule="exact"/>
      </w:pPr>
      <w:r w:rsidRPr="008C1B30">
        <w:t xml:space="preserve">This brings me to the theme of this conference: </w:t>
      </w:r>
      <w:r w:rsidRPr="008C1B30">
        <w:rPr>
          <w:i/>
        </w:rPr>
        <w:t>Regulatory Challenges: Convergence or Divergence?</w:t>
      </w:r>
      <w:r w:rsidRPr="008C1B30">
        <w:t xml:space="preserve"> Much more than traditional precepts of trade liberali</w:t>
      </w:r>
      <w:r w:rsidR="00F63A5F">
        <w:t>s</w:t>
      </w:r>
      <w:r w:rsidRPr="008C1B30">
        <w:t xml:space="preserve">ation, regulatory convergence </w:t>
      </w:r>
      <w:proofErr w:type="gramStart"/>
      <w:r w:rsidRPr="008C1B30">
        <w:t>is</w:t>
      </w:r>
      <w:proofErr w:type="gramEnd"/>
      <w:r w:rsidRPr="008C1B30">
        <w:t xml:space="preserve"> at the heart of negotiations and legal developments today.  </w:t>
      </w:r>
      <w:r w:rsidR="001F5271" w:rsidRPr="008C1B30">
        <w:t>TTIP</w:t>
      </w:r>
      <w:r w:rsidR="008535E9" w:rsidRPr="008C1B30">
        <w:t xml:space="preserve"> and TTP are current </w:t>
      </w:r>
      <w:r w:rsidR="001F5271" w:rsidRPr="008C1B30">
        <w:t>example</w:t>
      </w:r>
      <w:r w:rsidR="008535E9" w:rsidRPr="008C1B30">
        <w:t>s</w:t>
      </w:r>
      <w:r w:rsidR="001F5271" w:rsidRPr="008C1B30">
        <w:t xml:space="preserve"> in point. To what extent should there be transatlantic </w:t>
      </w:r>
      <w:r w:rsidR="008535E9" w:rsidRPr="008C1B30">
        <w:t xml:space="preserve">and transpacific </w:t>
      </w:r>
      <w:r w:rsidR="001F5271" w:rsidRPr="008C1B30">
        <w:t>convergence, and to what extent should there be divergence and autonomy</w:t>
      </w:r>
      <w:r w:rsidR="0066494A" w:rsidRPr="008C1B30">
        <w:t>?</w:t>
      </w:r>
      <w:r w:rsidR="001F5271" w:rsidRPr="008C1B30">
        <w:t xml:space="preserve"> The question points to key issues of regulatory theory in constitutional and international law in the pursuit of producing public goods at appropriate levels and fora: </w:t>
      </w:r>
    </w:p>
    <w:p w:rsidR="001F5271" w:rsidRPr="008C1B30" w:rsidRDefault="001F5271" w:rsidP="008C1B30">
      <w:pPr>
        <w:pStyle w:val="ListParagraph"/>
        <w:numPr>
          <w:ilvl w:val="0"/>
          <w:numId w:val="33"/>
        </w:numPr>
        <w:spacing w:line="240" w:lineRule="exact"/>
      </w:pPr>
      <w:r w:rsidRPr="008C1B30">
        <w:t>Vertically: it is matter of allocating powers among different levels of governance, in particular between nations and international law in defining policy space</w:t>
      </w:r>
      <w:r w:rsidR="003F098E" w:rsidRPr="008C1B30">
        <w:t xml:space="preserve"> in what today </w:t>
      </w:r>
      <w:r w:rsidR="003F098E" w:rsidRPr="008C1B30">
        <w:lastRenderedPageBreak/>
        <w:t>we call multilevel governance</w:t>
      </w:r>
      <w:r w:rsidRPr="008C1B30">
        <w:t xml:space="preserve">. </w:t>
      </w:r>
      <w:r w:rsidR="00BA7634" w:rsidRPr="008C1B30">
        <w:t xml:space="preserve">Such space may vary in accordance with levels of social and economic development and what can be called graduation. </w:t>
      </w:r>
    </w:p>
    <w:p w:rsidR="001F5271" w:rsidRPr="008C1B30" w:rsidRDefault="001F5271" w:rsidP="008C1B30">
      <w:pPr>
        <w:pStyle w:val="ListParagraph"/>
        <w:numPr>
          <w:ilvl w:val="0"/>
          <w:numId w:val="33"/>
        </w:numPr>
        <w:spacing w:line="240" w:lineRule="exact"/>
      </w:pPr>
      <w:r w:rsidRPr="008C1B30">
        <w:t xml:space="preserve">Horizontally: It is a matter of allocating powers between different bodies, in particular legislation, executive powers and the courts. </w:t>
      </w:r>
    </w:p>
    <w:p w:rsidR="001F5271" w:rsidRPr="008C1B30" w:rsidRDefault="00322FA1" w:rsidP="008C1B30">
      <w:pPr>
        <w:spacing w:line="240" w:lineRule="exact"/>
      </w:pPr>
      <w:r w:rsidRPr="008C1B30">
        <w:t xml:space="preserve">These allocations are broadly defined by the structure of norms and the constitutional relationship of international law and domestic law. Broadly texted norms delegate authority to </w:t>
      </w:r>
      <w:r w:rsidR="0066494A" w:rsidRPr="008C1B30">
        <w:t xml:space="preserve">interpretation and </w:t>
      </w:r>
      <w:r w:rsidRPr="008C1B30">
        <w:t xml:space="preserve">application, and strictly termed rules and prescriptions emphasise </w:t>
      </w:r>
      <w:r w:rsidR="00F63A5F">
        <w:t xml:space="preserve">the </w:t>
      </w:r>
      <w:r w:rsidRPr="008C1B30">
        <w:t xml:space="preserve">predominance of legislation and treaty making. </w:t>
      </w:r>
      <w:r w:rsidR="00B526F8" w:rsidRPr="008C1B30">
        <w:t xml:space="preserve">They are shaped by substance, but also processes and </w:t>
      </w:r>
      <w:r w:rsidR="00F63A5F">
        <w:t xml:space="preserve">the </w:t>
      </w:r>
      <w:r w:rsidR="00B526F8" w:rsidRPr="008C1B30">
        <w:t xml:space="preserve">different modes of legitimacy of </w:t>
      </w:r>
      <w:r w:rsidR="00F63A5F">
        <w:t xml:space="preserve">the </w:t>
      </w:r>
      <w:r w:rsidR="00B526F8" w:rsidRPr="008C1B30">
        <w:t xml:space="preserve">fora and institutions involved. </w:t>
      </w:r>
    </w:p>
    <w:p w:rsidR="00322FA1" w:rsidRPr="008C1B30" w:rsidRDefault="00322FA1" w:rsidP="008C1B30">
      <w:pPr>
        <w:spacing w:line="240" w:lineRule="exact"/>
      </w:pPr>
      <w:r w:rsidRPr="008C1B30">
        <w:t>In is within this matrix that</w:t>
      </w:r>
      <w:r w:rsidR="0066494A" w:rsidRPr="008C1B30">
        <w:t xml:space="preserve"> </w:t>
      </w:r>
      <w:r w:rsidRPr="008C1B30">
        <w:t xml:space="preserve">international economic law operates. It is about allocating powers on the basis of principles and defining policy space for domestic law. It is for such reasons that I prefer to use the term </w:t>
      </w:r>
      <w:r w:rsidR="00F63A5F">
        <w:t>‘</w:t>
      </w:r>
      <w:r w:rsidRPr="008C1B30">
        <w:t>regulation</w:t>
      </w:r>
      <w:r w:rsidR="00F63A5F">
        <w:t>’</w:t>
      </w:r>
      <w:r w:rsidRPr="008C1B30">
        <w:t xml:space="preserve"> in trade, investment and monetary affairs</w:t>
      </w:r>
      <w:r w:rsidR="00CA0465" w:rsidRPr="008C1B30">
        <w:t>, or in any other field</w:t>
      </w:r>
      <w:r w:rsidRPr="008C1B30">
        <w:t xml:space="preserve">. And I am very pleased that Professor </w:t>
      </w:r>
      <w:proofErr w:type="spellStart"/>
      <w:r w:rsidRPr="008C1B30">
        <w:t>Trebilcock</w:t>
      </w:r>
      <w:proofErr w:type="spellEnd"/>
      <w:r w:rsidRPr="008C1B30">
        <w:t xml:space="preserve"> will speak to us in the following </w:t>
      </w:r>
      <w:proofErr w:type="spellStart"/>
      <w:r w:rsidRPr="008C1B30">
        <w:t>Hudec</w:t>
      </w:r>
      <w:proofErr w:type="spellEnd"/>
      <w:r w:rsidRPr="008C1B30">
        <w:t xml:space="preserve"> Lecture. He and Rob </w:t>
      </w:r>
      <w:proofErr w:type="spellStart"/>
      <w:r w:rsidRPr="008C1B30">
        <w:t>Howse</w:t>
      </w:r>
      <w:proofErr w:type="spellEnd"/>
      <w:r w:rsidRPr="008C1B30">
        <w:t xml:space="preserve"> introduced the term in the first edition published in 1995 of “The Regulation of International Trade”. </w:t>
      </w:r>
    </w:p>
    <w:p w:rsidR="00322FA1" w:rsidRPr="008C1B30" w:rsidRDefault="00322FA1" w:rsidP="008C1B30">
      <w:pPr>
        <w:spacing w:line="240" w:lineRule="exact"/>
      </w:pPr>
      <w:r w:rsidRPr="008C1B30">
        <w:t xml:space="preserve">Prior to the financial and debt crisis, the term regulation was perceived </w:t>
      </w:r>
      <w:r w:rsidR="0066494A" w:rsidRPr="008C1B30">
        <w:t xml:space="preserve">rather </w:t>
      </w:r>
      <w:r w:rsidRPr="008C1B30">
        <w:t>negatively: Anathema to liberali</w:t>
      </w:r>
      <w:r w:rsidR="00F63A5F">
        <w:t>s</w:t>
      </w:r>
      <w:r w:rsidRPr="008C1B30">
        <w:t>ation and deregulation, it stood for interventionism and red tape. Regulation, however, is a neutral term, essential to establish</w:t>
      </w:r>
      <w:r w:rsidR="003F098E" w:rsidRPr="008C1B30">
        <w:t xml:space="preserve"> and frame</w:t>
      </w:r>
      <w:r w:rsidRPr="008C1B30">
        <w:t xml:space="preserve"> markets, and applied to different degrees</w:t>
      </w:r>
      <w:r w:rsidR="003F098E" w:rsidRPr="008C1B30">
        <w:t>,</w:t>
      </w:r>
      <w:r w:rsidRPr="008C1B30">
        <w:t xml:space="preserve"> commensurate with the political process. Regulation may be minimal or extensive, depending o</w:t>
      </w:r>
      <w:r w:rsidR="00EB0624" w:rsidRPr="008C1B30">
        <w:t xml:space="preserve">f </w:t>
      </w:r>
      <w:r w:rsidRPr="008C1B30">
        <w:t xml:space="preserve">the subject: it may be in domestic or in international law. </w:t>
      </w:r>
      <w:r w:rsidR="00EB0624" w:rsidRPr="008C1B30">
        <w:t>It entails non-discrimination and market access, but also the pursuit of other and equally legitima</w:t>
      </w:r>
      <w:r w:rsidR="00F63A5F">
        <w:t>te policy goals. Combating rent-</w:t>
      </w:r>
      <w:r w:rsidR="00EB0624" w:rsidRPr="008C1B30">
        <w:t xml:space="preserve">seeking protectionism remains at the heart of international economic law, preventing and remedying state failures. </w:t>
      </w:r>
    </w:p>
    <w:p w:rsidR="00EB0624" w:rsidRPr="008C1B30" w:rsidRDefault="00EB0624" w:rsidP="008C1B30">
      <w:pPr>
        <w:spacing w:line="240" w:lineRule="exact"/>
      </w:pPr>
      <w:r w:rsidRPr="008C1B30">
        <w:t>I stress the term regulati</w:t>
      </w:r>
      <w:r w:rsidR="00F63A5F">
        <w:t>on here also for communication</w:t>
      </w:r>
      <w:r w:rsidRPr="008C1B30">
        <w:t xml:space="preserve"> purposes. I submit that with the establi</w:t>
      </w:r>
      <w:r w:rsidR="00F63A5F">
        <w:t>shed terminology mainly emphasis</w:t>
      </w:r>
      <w:r w:rsidRPr="008C1B30">
        <w:t xml:space="preserve">ing trade liberalization, core functions of international economic law are </w:t>
      </w:r>
      <w:r w:rsidR="008535E9" w:rsidRPr="008C1B30">
        <w:t xml:space="preserve">not </w:t>
      </w:r>
      <w:r w:rsidRPr="008C1B30">
        <w:t>properly depicted.  People – students in particular – and the public at large cannot see the breath of it and turn away, fearing the effects of globali</w:t>
      </w:r>
      <w:r w:rsidR="00F63A5F">
        <w:t>sation or deploring a one-</w:t>
      </w:r>
      <w:r w:rsidRPr="008C1B30">
        <w:t>sided emphasis on economic benefits. This is the image we carry. People talk about free trade in the WTO and protecting foreign direct investment</w:t>
      </w:r>
      <w:r w:rsidR="003F098E" w:rsidRPr="008C1B30">
        <w:t xml:space="preserve">, often </w:t>
      </w:r>
      <w:r w:rsidR="008535E9" w:rsidRPr="008C1B30">
        <w:t xml:space="preserve">allegedly </w:t>
      </w:r>
      <w:r w:rsidR="003F098E" w:rsidRPr="008C1B30">
        <w:t>at the expense of human rights and the poor</w:t>
      </w:r>
      <w:r w:rsidRPr="008C1B30">
        <w:t xml:space="preserve">. They are not </w:t>
      </w:r>
      <w:r w:rsidR="00BA7634" w:rsidRPr="008C1B30">
        <w:t xml:space="preserve">sufficiently </w:t>
      </w:r>
      <w:r w:rsidRPr="008C1B30">
        <w:t xml:space="preserve">aware of the full breadth of the subject because key terms used do not sufficiently convey the message. </w:t>
      </w:r>
    </w:p>
    <w:p w:rsidR="00EB0624" w:rsidRPr="008C1B30" w:rsidRDefault="00EB0624" w:rsidP="008C1B30">
      <w:pPr>
        <w:spacing w:line="240" w:lineRule="exact"/>
      </w:pPr>
      <w:r w:rsidRPr="008C1B30">
        <w:t xml:space="preserve">Using the terms of Trade Regulation, Investment Regulation or </w:t>
      </w:r>
      <w:r w:rsidR="008535E9" w:rsidRPr="008C1B30">
        <w:t xml:space="preserve">International Tax Regulation, </w:t>
      </w:r>
      <w:r w:rsidRPr="008C1B30">
        <w:t xml:space="preserve">Regulation of Monetary Affairs </w:t>
      </w:r>
      <w:r w:rsidR="00CA0465" w:rsidRPr="008C1B30">
        <w:t xml:space="preserve">and so forth </w:t>
      </w:r>
      <w:r w:rsidRPr="008C1B30">
        <w:t xml:space="preserve">is more </w:t>
      </w:r>
      <w:r w:rsidR="00F63A5F">
        <w:t>appropriate</w:t>
      </w:r>
      <w:r w:rsidRPr="008C1B30">
        <w:t xml:space="preserve"> to depict the idea and need </w:t>
      </w:r>
      <w:r w:rsidR="00F63A5F">
        <w:t>to balance</w:t>
      </w:r>
      <w:r w:rsidRPr="008C1B30">
        <w:t xml:space="preserve"> different policy interest</w:t>
      </w:r>
      <w:r w:rsidR="00F63A5F">
        <w:t>s. It is more suited</w:t>
      </w:r>
      <w:r w:rsidRPr="008C1B30">
        <w:t xml:space="preserve"> </w:t>
      </w:r>
      <w:r w:rsidR="00F63A5F">
        <w:t>to describing</w:t>
      </w:r>
      <w:r w:rsidRPr="008C1B30">
        <w:t xml:space="preserve"> what we are in fact doing: Harnessing </w:t>
      </w:r>
      <w:r w:rsidR="003F098E" w:rsidRPr="008C1B30">
        <w:t>globali</w:t>
      </w:r>
      <w:r w:rsidR="00F63A5F">
        <w:t>s</w:t>
      </w:r>
      <w:r w:rsidR="003F098E" w:rsidRPr="008C1B30">
        <w:t>ation</w:t>
      </w:r>
      <w:r w:rsidRPr="008C1B30">
        <w:t xml:space="preserve"> (Pascal </w:t>
      </w:r>
      <w:proofErr w:type="spellStart"/>
      <w:r w:rsidRPr="008C1B30">
        <w:t>Lamy</w:t>
      </w:r>
      <w:proofErr w:type="spellEnd"/>
      <w:r w:rsidRPr="008C1B30">
        <w:t xml:space="preserve">) and working on the building blocks of global law. </w:t>
      </w:r>
      <w:r w:rsidR="00BA7634" w:rsidRPr="008C1B30">
        <w:t>In doing so, we should much more emphasis</w:t>
      </w:r>
      <w:r w:rsidR="003F098E" w:rsidRPr="008C1B30">
        <w:t>e</w:t>
      </w:r>
      <w:r w:rsidR="00BA7634" w:rsidRPr="008C1B30">
        <w:t xml:space="preserve"> in public the importance of the </w:t>
      </w:r>
      <w:r w:rsidR="00F63A5F">
        <w:t xml:space="preserve">lock, </w:t>
      </w:r>
      <w:r w:rsidR="00BA7634" w:rsidRPr="008C1B30">
        <w:t xml:space="preserve">stock and barrel of </w:t>
      </w:r>
      <w:r w:rsidR="00F63A5F">
        <w:t xml:space="preserve">what is held in </w:t>
      </w:r>
      <w:r w:rsidR="00BA7634" w:rsidRPr="008C1B30">
        <w:t xml:space="preserve">common </w:t>
      </w:r>
      <w:r w:rsidR="00F63A5F">
        <w:t>in</w:t>
      </w:r>
      <w:r w:rsidR="00BA7634" w:rsidRPr="008C1B30">
        <w:t xml:space="preserve"> international relations. On-going negotiations, of course, are of interest to the press and public discourse. But more important is enhanced awareness of what has been built and what this Society is all about. </w:t>
      </w:r>
    </w:p>
    <w:p w:rsidR="00BA7634" w:rsidRPr="008C1B30" w:rsidRDefault="00BA7634" w:rsidP="008C1B30">
      <w:pPr>
        <w:spacing w:line="240" w:lineRule="exact"/>
      </w:pPr>
      <w:r w:rsidRPr="008C1B30">
        <w:t>The themes of the conference are widely defined and take into account diverging interest</w:t>
      </w:r>
      <w:r w:rsidR="00F63A5F">
        <w:t>s</w:t>
      </w:r>
      <w:r w:rsidR="00B526F8" w:rsidRPr="008C1B30">
        <w:t xml:space="preserve"> on the basis of papers accepted</w:t>
      </w:r>
      <w:r w:rsidRPr="008C1B30">
        <w:t xml:space="preserve">. But all will face regulatory challenges in allocating powers and policy space, and I hope that the conference may contribute to the evolution of common understanding. </w:t>
      </w:r>
    </w:p>
    <w:p w:rsidR="008535E9" w:rsidRPr="008C1B30" w:rsidRDefault="008535E9" w:rsidP="008C1B30">
      <w:pPr>
        <w:spacing w:line="240" w:lineRule="exact"/>
      </w:pPr>
      <w:r w:rsidRPr="008C1B30">
        <w:t xml:space="preserve">Let me close by thanking up-front the organising committee, led by Meredith </w:t>
      </w:r>
      <w:proofErr w:type="spellStart"/>
      <w:r w:rsidRPr="008C1B30">
        <w:t>Kolsky</w:t>
      </w:r>
      <w:proofErr w:type="spellEnd"/>
      <w:r w:rsidRPr="008C1B30">
        <w:t xml:space="preserve"> Lewis, Colin Picker, Gabrielle Marceau, Federico </w:t>
      </w:r>
      <w:proofErr w:type="spellStart"/>
      <w:r w:rsidRPr="008C1B30">
        <w:t>Ortino</w:t>
      </w:r>
      <w:proofErr w:type="spellEnd"/>
      <w:r w:rsidRPr="008C1B30">
        <w:t xml:space="preserve">, Galina </w:t>
      </w:r>
      <w:proofErr w:type="spellStart"/>
      <w:r w:rsidRPr="008C1B30">
        <w:t>Zukova</w:t>
      </w:r>
      <w:proofErr w:type="spellEnd"/>
      <w:r w:rsidRPr="008C1B30">
        <w:t xml:space="preserve"> and Lisa </w:t>
      </w:r>
      <w:proofErr w:type="spellStart"/>
      <w:r w:rsidRPr="008C1B30">
        <w:t>Toohey</w:t>
      </w:r>
      <w:proofErr w:type="spellEnd"/>
      <w:r w:rsidRPr="008C1B30">
        <w:t xml:space="preserve"> of SIEL and Christine Kreis, Margrit Vetter, Mira Burri, Rodrigo Polanco, Charlotte Sieber-Gasser, Alex </w:t>
      </w:r>
      <w:proofErr w:type="spellStart"/>
      <w:r w:rsidRPr="008C1B30">
        <w:t>Kistler</w:t>
      </w:r>
      <w:proofErr w:type="spellEnd"/>
      <w:r w:rsidRPr="008C1B30">
        <w:t xml:space="preserve"> and Christian Steiger of WTI for making all this possible. I also should like to thank the sponsors, academic institutions and law firms. They are important not only for funding, but even more so connecting academic and practical work in the field. </w:t>
      </w:r>
    </w:p>
    <w:p w:rsidR="00BA7634" w:rsidRPr="008C1B30" w:rsidRDefault="003F098E" w:rsidP="008C1B30">
      <w:pPr>
        <w:spacing w:line="240" w:lineRule="exact"/>
      </w:pPr>
      <w:r w:rsidRPr="008C1B30">
        <w:t xml:space="preserve">With this, I truly </w:t>
      </w:r>
      <w:r w:rsidR="00F63A5F">
        <w:t>wish you a</w:t>
      </w:r>
      <w:bookmarkStart w:id="0" w:name="_GoBack"/>
      <w:bookmarkEnd w:id="0"/>
      <w:r w:rsidRPr="008C1B30">
        <w:t xml:space="preserve"> fruitful conference and stay in Bern. </w:t>
      </w:r>
    </w:p>
    <w:p w:rsidR="003F098E" w:rsidRPr="008C1B30" w:rsidRDefault="003F098E" w:rsidP="008C1B30">
      <w:pPr>
        <w:spacing w:line="240" w:lineRule="exact"/>
      </w:pPr>
    </w:p>
    <w:p w:rsidR="00EB0624" w:rsidRPr="008C1B30" w:rsidRDefault="00EB0624" w:rsidP="008C1B30">
      <w:pPr>
        <w:spacing w:line="240" w:lineRule="exact"/>
      </w:pPr>
    </w:p>
    <w:p w:rsidR="002C7202" w:rsidRPr="008C1B30" w:rsidRDefault="002C7202" w:rsidP="008C1B30">
      <w:pPr>
        <w:spacing w:line="240" w:lineRule="exact"/>
      </w:pPr>
    </w:p>
    <w:sectPr w:rsidR="002C7202" w:rsidRPr="008C1B30">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944" w:rsidRDefault="00BB3944" w:rsidP="00BB3944">
      <w:pPr>
        <w:spacing w:before="0" w:after="0" w:line="240" w:lineRule="auto"/>
      </w:pPr>
      <w:r>
        <w:separator/>
      </w:r>
    </w:p>
  </w:endnote>
  <w:endnote w:type="continuationSeparator" w:id="0">
    <w:p w:rsidR="00BB3944" w:rsidRDefault="00BB3944" w:rsidP="00BB39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463333"/>
      <w:docPartObj>
        <w:docPartGallery w:val="Page Numbers (Bottom of Page)"/>
        <w:docPartUnique/>
      </w:docPartObj>
    </w:sdtPr>
    <w:sdtEndPr>
      <w:rPr>
        <w:noProof/>
      </w:rPr>
    </w:sdtEndPr>
    <w:sdtContent>
      <w:p w:rsidR="00BB3944" w:rsidRDefault="00BB3944">
        <w:pPr>
          <w:pStyle w:val="Footer"/>
          <w:jc w:val="center"/>
        </w:pPr>
        <w:r>
          <w:fldChar w:fldCharType="begin"/>
        </w:r>
        <w:r>
          <w:instrText xml:space="preserve"> PAGE   \* MERGEFORMAT </w:instrText>
        </w:r>
        <w:r>
          <w:fldChar w:fldCharType="separate"/>
        </w:r>
        <w:r w:rsidR="00F63A5F">
          <w:rPr>
            <w:noProof/>
          </w:rPr>
          <w:t>1</w:t>
        </w:r>
        <w:r>
          <w:rPr>
            <w:noProof/>
          </w:rPr>
          <w:fldChar w:fldCharType="end"/>
        </w:r>
      </w:p>
    </w:sdtContent>
  </w:sdt>
  <w:p w:rsidR="00BB3944" w:rsidRDefault="00BB3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944" w:rsidRDefault="00BB3944" w:rsidP="00BB3944">
      <w:pPr>
        <w:spacing w:before="0" w:after="0" w:line="240" w:lineRule="auto"/>
      </w:pPr>
      <w:r>
        <w:separator/>
      </w:r>
    </w:p>
  </w:footnote>
  <w:footnote w:type="continuationSeparator" w:id="0">
    <w:p w:rsidR="00BB3944" w:rsidRDefault="00BB3944" w:rsidP="00BB394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731"/>
    <w:multiLevelType w:val="multilevel"/>
    <w:tmpl w:val="2DA2065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nsid w:val="259D2563"/>
    <w:multiLevelType w:val="multilevel"/>
    <w:tmpl w:val="D99A7CFC"/>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2C8B08FA"/>
    <w:multiLevelType w:val="multilevel"/>
    <w:tmpl w:val="4F68A9BA"/>
    <w:lvl w:ilvl="0">
      <w:start w:val="1"/>
      <w:numFmt w:val="upperRoman"/>
      <w:lvlText w:val="%1."/>
      <w:lvlJc w:val="left"/>
      <w:pPr>
        <w:tabs>
          <w:tab w:val="num" w:pos="297"/>
        </w:tabs>
        <w:ind w:left="297" w:hanging="57"/>
      </w:pPr>
      <w:rPr>
        <w:rFonts w:hint="default"/>
        <w:b/>
        <w:i w:val="0"/>
        <w:sz w:val="24"/>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3">
    <w:nsid w:val="2D8E5B0F"/>
    <w:multiLevelType w:val="multilevel"/>
    <w:tmpl w:val="6736EB60"/>
    <w:lvl w:ilvl="0">
      <w:start w:val="1"/>
      <w:numFmt w:val="upperRoman"/>
      <w:lvlText w:val="%1."/>
      <w:lvlJc w:val="left"/>
      <w:pPr>
        <w:tabs>
          <w:tab w:val="num" w:pos="297"/>
        </w:tabs>
        <w:ind w:left="297" w:hanging="297"/>
      </w:pPr>
      <w:rPr>
        <w:rFonts w:hint="default"/>
        <w:b/>
        <w:i w:val="0"/>
        <w:sz w:val="28"/>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4">
    <w:nsid w:val="2E924F0B"/>
    <w:multiLevelType w:val="multilevel"/>
    <w:tmpl w:val="A78ADD4A"/>
    <w:lvl w:ilvl="0">
      <w:start w:val="1"/>
      <w:numFmt w:val="decimal"/>
      <w:lvlText w:val="%1."/>
      <w:lvlJc w:val="left"/>
      <w:pPr>
        <w:tabs>
          <w:tab w:val="num" w:pos="720"/>
        </w:tabs>
        <w:ind w:left="720" w:hanging="720"/>
      </w:pPr>
      <w:rPr>
        <w:rFonts w:hint="default"/>
        <w:b/>
        <w:i w:val="0"/>
        <w:sz w:val="32"/>
        <w:szCs w:val="32"/>
      </w:rPr>
    </w:lvl>
    <w:lvl w:ilvl="1">
      <w:start w:val="1"/>
      <w:numFmt w:val="upperLetter"/>
      <w:pStyle w:val="Heading2"/>
      <w:lvlText w:val="%2."/>
      <w:lvlJc w:val="left"/>
      <w:pPr>
        <w:tabs>
          <w:tab w:val="num" w:pos="840"/>
        </w:tabs>
        <w:ind w:left="480" w:firstLine="0"/>
      </w:pPr>
      <w:rPr>
        <w:rFonts w:hint="default"/>
        <w:b/>
        <w:i/>
        <w:sz w:val="24"/>
        <w:szCs w:val="30"/>
      </w:rPr>
    </w:lvl>
    <w:lvl w:ilvl="2">
      <w:start w:val="1"/>
      <w:numFmt w:val="decimal"/>
      <w:pStyle w:val="Heading3"/>
      <w:lvlText w:val="%3."/>
      <w:lvlJc w:val="left"/>
      <w:pPr>
        <w:tabs>
          <w:tab w:val="num" w:pos="1560"/>
        </w:tabs>
        <w:ind w:left="1200" w:firstLine="0"/>
      </w:pPr>
      <w:rPr>
        <w:rFonts w:hint="default"/>
        <w:b w:val="0"/>
        <w:i w:val="0"/>
        <w:sz w:val="24"/>
        <w:szCs w:val="28"/>
      </w:rPr>
    </w:lvl>
    <w:lvl w:ilvl="3">
      <w:start w:val="1"/>
      <w:numFmt w:val="lowerLetter"/>
      <w:pStyle w:val="Heading4"/>
      <w:lvlText w:val="%4)"/>
      <w:lvlJc w:val="left"/>
      <w:pPr>
        <w:tabs>
          <w:tab w:val="num" w:pos="2280"/>
        </w:tabs>
        <w:ind w:left="1920" w:firstLine="0"/>
      </w:pPr>
      <w:rPr>
        <w:rFonts w:hint="default"/>
        <w:b w:val="0"/>
        <w:i w:val="0"/>
        <w:sz w:val="24"/>
        <w:szCs w:val="24"/>
      </w:rPr>
    </w:lvl>
    <w:lvl w:ilvl="4">
      <w:start w:val="1"/>
      <w:numFmt w:val="decimal"/>
      <w:lvlText w:val="(%5)"/>
      <w:lvlJc w:val="left"/>
      <w:pPr>
        <w:tabs>
          <w:tab w:val="num" w:pos="3000"/>
        </w:tabs>
        <w:ind w:left="2640" w:firstLine="0"/>
      </w:pPr>
      <w:rPr>
        <w:rFonts w:hint="default"/>
        <w:b w:val="0"/>
        <w:i/>
        <w:sz w:val="24"/>
      </w:rPr>
    </w:lvl>
    <w:lvl w:ilvl="5">
      <w:start w:val="1"/>
      <w:numFmt w:val="lowerLetter"/>
      <w:lvlText w:val="(%6)"/>
      <w:lvlJc w:val="left"/>
      <w:pPr>
        <w:tabs>
          <w:tab w:val="num" w:pos="3720"/>
        </w:tabs>
        <w:ind w:left="3360" w:firstLine="0"/>
      </w:pPr>
      <w:rPr>
        <w:rFonts w:hint="default"/>
      </w:rPr>
    </w:lvl>
    <w:lvl w:ilvl="6">
      <w:start w:val="1"/>
      <w:numFmt w:val="lowerRoman"/>
      <w:lvlText w:val="(%7)"/>
      <w:lvlJc w:val="left"/>
      <w:pPr>
        <w:tabs>
          <w:tab w:val="num" w:pos="4440"/>
        </w:tabs>
        <w:ind w:left="4080" w:firstLine="0"/>
      </w:pPr>
      <w:rPr>
        <w:rFonts w:hint="default"/>
      </w:rPr>
    </w:lvl>
    <w:lvl w:ilvl="7">
      <w:start w:val="1"/>
      <w:numFmt w:val="lowerLetter"/>
      <w:lvlText w:val="(%8)"/>
      <w:lvlJc w:val="left"/>
      <w:pPr>
        <w:tabs>
          <w:tab w:val="num" w:pos="5160"/>
        </w:tabs>
        <w:ind w:left="4800" w:firstLine="0"/>
      </w:pPr>
      <w:rPr>
        <w:rFonts w:hint="default"/>
      </w:rPr>
    </w:lvl>
    <w:lvl w:ilvl="8">
      <w:start w:val="1"/>
      <w:numFmt w:val="lowerRoman"/>
      <w:lvlText w:val="(%9)"/>
      <w:lvlJc w:val="left"/>
      <w:pPr>
        <w:tabs>
          <w:tab w:val="num" w:pos="5880"/>
        </w:tabs>
        <w:ind w:left="5520" w:firstLine="0"/>
      </w:pPr>
      <w:rPr>
        <w:rFonts w:hint="default"/>
      </w:rPr>
    </w:lvl>
  </w:abstractNum>
  <w:abstractNum w:abstractNumId="5">
    <w:nsid w:val="2ED024F5"/>
    <w:multiLevelType w:val="multilevel"/>
    <w:tmpl w:val="1CD6AA3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2FA92B71"/>
    <w:multiLevelType w:val="multilevel"/>
    <w:tmpl w:val="01D4683A"/>
    <w:lvl w:ilvl="0">
      <w:start w:val="1"/>
      <w:numFmt w:val="decimal"/>
      <w:lvlText w:val="%1."/>
      <w:lvlJc w:val="left"/>
      <w:pPr>
        <w:tabs>
          <w:tab w:val="num" w:pos="720"/>
        </w:tabs>
        <w:ind w:left="720" w:hanging="720"/>
      </w:pPr>
      <w:rPr>
        <w:rFonts w:hint="default"/>
        <w:b/>
        <w:i w:val="0"/>
        <w:sz w:val="32"/>
        <w:szCs w:val="32"/>
      </w:rPr>
    </w:lvl>
    <w:lvl w:ilvl="1">
      <w:start w:val="1"/>
      <w:numFmt w:val="upperLetter"/>
      <w:lvlText w:val="%2."/>
      <w:lvlJc w:val="left"/>
      <w:pPr>
        <w:tabs>
          <w:tab w:val="num" w:pos="840"/>
        </w:tabs>
        <w:ind w:left="480" w:firstLine="0"/>
      </w:pPr>
      <w:rPr>
        <w:rFonts w:hint="default"/>
        <w:b/>
        <w:i/>
        <w:sz w:val="24"/>
        <w:szCs w:val="30"/>
      </w:rPr>
    </w:lvl>
    <w:lvl w:ilvl="2">
      <w:start w:val="1"/>
      <w:numFmt w:val="decimal"/>
      <w:lvlText w:val="%3."/>
      <w:lvlJc w:val="left"/>
      <w:pPr>
        <w:tabs>
          <w:tab w:val="num" w:pos="1560"/>
        </w:tabs>
        <w:ind w:left="1200" w:firstLine="0"/>
      </w:pPr>
      <w:rPr>
        <w:rFonts w:hint="default"/>
        <w:b w:val="0"/>
        <w:i w:val="0"/>
        <w:sz w:val="24"/>
        <w:szCs w:val="28"/>
      </w:rPr>
    </w:lvl>
    <w:lvl w:ilvl="3">
      <w:start w:val="1"/>
      <w:numFmt w:val="lowerLetter"/>
      <w:lvlText w:val="%4)"/>
      <w:lvlJc w:val="left"/>
      <w:pPr>
        <w:tabs>
          <w:tab w:val="num" w:pos="2280"/>
        </w:tabs>
        <w:ind w:left="1920" w:firstLine="0"/>
      </w:pPr>
      <w:rPr>
        <w:rFonts w:hint="default"/>
        <w:b/>
        <w:i w:val="0"/>
        <w:sz w:val="24"/>
        <w:szCs w:val="24"/>
      </w:rPr>
    </w:lvl>
    <w:lvl w:ilvl="4">
      <w:start w:val="1"/>
      <w:numFmt w:val="decimal"/>
      <w:lvlText w:val="(%5)"/>
      <w:lvlJc w:val="left"/>
      <w:pPr>
        <w:tabs>
          <w:tab w:val="num" w:pos="3000"/>
        </w:tabs>
        <w:ind w:left="2640" w:firstLine="0"/>
      </w:pPr>
      <w:rPr>
        <w:rFonts w:hint="default"/>
        <w:b w:val="0"/>
        <w:i/>
        <w:sz w:val="24"/>
      </w:rPr>
    </w:lvl>
    <w:lvl w:ilvl="5">
      <w:start w:val="1"/>
      <w:numFmt w:val="lowerLetter"/>
      <w:lvlText w:val="(%6)"/>
      <w:lvlJc w:val="left"/>
      <w:pPr>
        <w:tabs>
          <w:tab w:val="num" w:pos="3720"/>
        </w:tabs>
        <w:ind w:left="3360" w:firstLine="0"/>
      </w:pPr>
      <w:rPr>
        <w:rFonts w:hint="default"/>
      </w:rPr>
    </w:lvl>
    <w:lvl w:ilvl="6">
      <w:start w:val="1"/>
      <w:numFmt w:val="lowerRoman"/>
      <w:lvlText w:val="(%7)"/>
      <w:lvlJc w:val="left"/>
      <w:pPr>
        <w:tabs>
          <w:tab w:val="num" w:pos="4440"/>
        </w:tabs>
        <w:ind w:left="4080" w:firstLine="0"/>
      </w:pPr>
      <w:rPr>
        <w:rFonts w:hint="default"/>
      </w:rPr>
    </w:lvl>
    <w:lvl w:ilvl="7">
      <w:start w:val="1"/>
      <w:numFmt w:val="lowerLetter"/>
      <w:lvlText w:val="(%8)"/>
      <w:lvlJc w:val="left"/>
      <w:pPr>
        <w:tabs>
          <w:tab w:val="num" w:pos="5160"/>
        </w:tabs>
        <w:ind w:left="4800" w:firstLine="0"/>
      </w:pPr>
      <w:rPr>
        <w:rFonts w:hint="default"/>
      </w:rPr>
    </w:lvl>
    <w:lvl w:ilvl="8">
      <w:start w:val="1"/>
      <w:numFmt w:val="lowerRoman"/>
      <w:lvlText w:val="(%9)"/>
      <w:lvlJc w:val="left"/>
      <w:pPr>
        <w:tabs>
          <w:tab w:val="num" w:pos="5880"/>
        </w:tabs>
        <w:ind w:left="5520" w:firstLine="0"/>
      </w:pPr>
      <w:rPr>
        <w:rFonts w:hint="default"/>
      </w:rPr>
    </w:lvl>
  </w:abstractNum>
  <w:abstractNum w:abstractNumId="7">
    <w:nsid w:val="33A45589"/>
    <w:multiLevelType w:val="multilevel"/>
    <w:tmpl w:val="FF109856"/>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40B40142"/>
    <w:multiLevelType w:val="multilevel"/>
    <w:tmpl w:val="A48E4E92"/>
    <w:lvl w:ilvl="0">
      <w:start w:val="1"/>
      <w:numFmt w:val="upperRoman"/>
      <w:lvlText w:val="%1."/>
      <w:lvlJc w:val="left"/>
      <w:pPr>
        <w:tabs>
          <w:tab w:val="num" w:pos="297"/>
        </w:tabs>
        <w:ind w:left="297" w:hanging="297"/>
      </w:pPr>
      <w:rPr>
        <w:rFonts w:hint="default"/>
        <w:b/>
        <w:i w:val="0"/>
        <w:sz w:val="28"/>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9">
    <w:nsid w:val="40CD3F4E"/>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36952DB"/>
    <w:multiLevelType w:val="multilevel"/>
    <w:tmpl w:val="B4F0CE7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53843AF"/>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80474A5"/>
    <w:multiLevelType w:val="hybridMultilevel"/>
    <w:tmpl w:val="847AAF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5241409B"/>
    <w:multiLevelType w:val="singleLevel"/>
    <w:tmpl w:val="CD280F4E"/>
    <w:lvl w:ilvl="0">
      <w:start w:val="1"/>
      <w:numFmt w:val="decimal"/>
      <w:lvlText w:val="%1."/>
      <w:lvlJc w:val="left"/>
      <w:pPr>
        <w:tabs>
          <w:tab w:val="num" w:pos="360"/>
        </w:tabs>
        <w:ind w:left="0" w:firstLine="0"/>
      </w:pPr>
    </w:lvl>
  </w:abstractNum>
  <w:abstractNum w:abstractNumId="14">
    <w:nsid w:val="54DC51E3"/>
    <w:multiLevelType w:val="multilevel"/>
    <w:tmpl w:val="14A672EC"/>
    <w:lvl w:ilvl="0">
      <w:start w:val="1"/>
      <w:numFmt w:val="upperRoman"/>
      <w:lvlText w:val="%1."/>
      <w:lvlJc w:val="left"/>
      <w:pPr>
        <w:tabs>
          <w:tab w:val="num" w:pos="360"/>
        </w:tabs>
        <w:ind w:left="0" w:firstLine="0"/>
      </w:pPr>
      <w:rPr>
        <w:rFonts w:hint="default"/>
        <w:b/>
        <w:i w:val="0"/>
        <w:sz w:val="32"/>
        <w:szCs w:val="32"/>
      </w:rPr>
    </w:lvl>
    <w:lvl w:ilvl="1">
      <w:start w:val="1"/>
      <w:numFmt w:val="upperLetter"/>
      <w:lvlText w:val="%2."/>
      <w:lvlJc w:val="left"/>
      <w:pPr>
        <w:tabs>
          <w:tab w:val="num" w:pos="840"/>
        </w:tabs>
        <w:ind w:left="480" w:firstLine="0"/>
      </w:pPr>
      <w:rPr>
        <w:rFonts w:hint="default"/>
        <w:b/>
        <w:i w:val="0"/>
        <w:sz w:val="24"/>
        <w:szCs w:val="30"/>
      </w:rPr>
    </w:lvl>
    <w:lvl w:ilvl="2">
      <w:start w:val="1"/>
      <w:numFmt w:val="decimal"/>
      <w:lvlText w:val="%3."/>
      <w:lvlJc w:val="left"/>
      <w:pPr>
        <w:tabs>
          <w:tab w:val="num" w:pos="1560"/>
        </w:tabs>
        <w:ind w:left="1200" w:firstLine="0"/>
      </w:pPr>
      <w:rPr>
        <w:rFonts w:hint="default"/>
        <w:b w:val="0"/>
        <w:i w:val="0"/>
        <w:sz w:val="24"/>
        <w:szCs w:val="28"/>
      </w:rPr>
    </w:lvl>
    <w:lvl w:ilvl="3">
      <w:start w:val="1"/>
      <w:numFmt w:val="lowerLetter"/>
      <w:lvlText w:val="%4)"/>
      <w:lvlJc w:val="left"/>
      <w:pPr>
        <w:tabs>
          <w:tab w:val="num" w:pos="2280"/>
        </w:tabs>
        <w:ind w:left="1920" w:firstLine="0"/>
      </w:pPr>
      <w:rPr>
        <w:rFonts w:hint="default"/>
        <w:b/>
        <w:i w:val="0"/>
        <w:sz w:val="24"/>
        <w:szCs w:val="24"/>
      </w:rPr>
    </w:lvl>
    <w:lvl w:ilvl="4">
      <w:start w:val="1"/>
      <w:numFmt w:val="decimal"/>
      <w:lvlText w:val="(%5)"/>
      <w:lvlJc w:val="left"/>
      <w:pPr>
        <w:tabs>
          <w:tab w:val="num" w:pos="3000"/>
        </w:tabs>
        <w:ind w:left="2640" w:firstLine="0"/>
      </w:pPr>
      <w:rPr>
        <w:rFonts w:hint="default"/>
        <w:b w:val="0"/>
        <w:i/>
        <w:sz w:val="24"/>
      </w:rPr>
    </w:lvl>
    <w:lvl w:ilvl="5">
      <w:start w:val="1"/>
      <w:numFmt w:val="lowerLetter"/>
      <w:lvlText w:val="(%6)"/>
      <w:lvlJc w:val="left"/>
      <w:pPr>
        <w:tabs>
          <w:tab w:val="num" w:pos="3720"/>
        </w:tabs>
        <w:ind w:left="3360" w:firstLine="0"/>
      </w:pPr>
      <w:rPr>
        <w:rFonts w:hint="default"/>
      </w:rPr>
    </w:lvl>
    <w:lvl w:ilvl="6">
      <w:start w:val="1"/>
      <w:numFmt w:val="lowerRoman"/>
      <w:lvlText w:val="(%7)"/>
      <w:lvlJc w:val="left"/>
      <w:pPr>
        <w:tabs>
          <w:tab w:val="num" w:pos="4440"/>
        </w:tabs>
        <w:ind w:left="4080" w:firstLine="0"/>
      </w:pPr>
      <w:rPr>
        <w:rFonts w:hint="default"/>
      </w:rPr>
    </w:lvl>
    <w:lvl w:ilvl="7">
      <w:start w:val="1"/>
      <w:numFmt w:val="lowerLetter"/>
      <w:lvlText w:val="(%8)"/>
      <w:lvlJc w:val="left"/>
      <w:pPr>
        <w:tabs>
          <w:tab w:val="num" w:pos="5160"/>
        </w:tabs>
        <w:ind w:left="4800" w:firstLine="0"/>
      </w:pPr>
      <w:rPr>
        <w:rFonts w:hint="default"/>
      </w:rPr>
    </w:lvl>
    <w:lvl w:ilvl="8">
      <w:start w:val="1"/>
      <w:numFmt w:val="lowerRoman"/>
      <w:lvlText w:val="(%9)"/>
      <w:lvlJc w:val="left"/>
      <w:pPr>
        <w:tabs>
          <w:tab w:val="num" w:pos="5880"/>
        </w:tabs>
        <w:ind w:left="5520" w:firstLine="0"/>
      </w:pPr>
      <w:rPr>
        <w:rFonts w:hint="default"/>
      </w:rPr>
    </w:lvl>
  </w:abstractNum>
  <w:abstractNum w:abstractNumId="15">
    <w:nsid w:val="60AC6376"/>
    <w:multiLevelType w:val="multilevel"/>
    <w:tmpl w:val="2EBE966E"/>
    <w:lvl w:ilvl="0">
      <w:start w:val="1"/>
      <w:numFmt w:val="upperRoman"/>
      <w:pStyle w:val="Heading1"/>
      <w:lvlText w:val="%1."/>
      <w:lvlJc w:val="left"/>
      <w:pPr>
        <w:tabs>
          <w:tab w:val="num" w:pos="297"/>
        </w:tabs>
        <w:ind w:left="360" w:hanging="360"/>
      </w:pPr>
      <w:rPr>
        <w:rFonts w:hint="default"/>
        <w:b/>
        <w:i w:val="0"/>
        <w:sz w:val="28"/>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16">
    <w:nsid w:val="65F2331B"/>
    <w:multiLevelType w:val="multilevel"/>
    <w:tmpl w:val="9A4CD5A4"/>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66D83238"/>
    <w:multiLevelType w:val="multilevel"/>
    <w:tmpl w:val="715C6BC4"/>
    <w:lvl w:ilvl="0">
      <w:start w:val="1"/>
      <w:numFmt w:val="upperRoman"/>
      <w:lvlText w:val="%1."/>
      <w:lvlJc w:val="left"/>
      <w:pPr>
        <w:tabs>
          <w:tab w:val="num" w:pos="297"/>
        </w:tabs>
        <w:ind w:left="297" w:hanging="297"/>
      </w:pPr>
      <w:rPr>
        <w:rFonts w:hint="default"/>
        <w:b/>
        <w:i w:val="0"/>
        <w:sz w:val="28"/>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18">
    <w:nsid w:val="6C985D2C"/>
    <w:multiLevelType w:val="multilevel"/>
    <w:tmpl w:val="BADE74C0"/>
    <w:lvl w:ilvl="0">
      <w:start w:val="1"/>
      <w:numFmt w:val="upperRoman"/>
      <w:lvlText w:val="%1."/>
      <w:lvlJc w:val="left"/>
      <w:pPr>
        <w:tabs>
          <w:tab w:val="num" w:pos="297"/>
        </w:tabs>
        <w:ind w:left="297" w:hanging="297"/>
      </w:pPr>
      <w:rPr>
        <w:rFonts w:hint="default"/>
        <w:b/>
        <w:i w:val="0"/>
        <w:sz w:val="28"/>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abstractNum w:abstractNumId="19">
    <w:nsid w:val="7FBC10F2"/>
    <w:multiLevelType w:val="multilevel"/>
    <w:tmpl w:val="385C77C8"/>
    <w:lvl w:ilvl="0">
      <w:start w:val="1"/>
      <w:numFmt w:val="upperRoman"/>
      <w:lvlText w:val="%1."/>
      <w:lvlJc w:val="left"/>
      <w:pPr>
        <w:tabs>
          <w:tab w:val="num" w:pos="297"/>
        </w:tabs>
        <w:ind w:left="297" w:hanging="297"/>
      </w:pPr>
      <w:rPr>
        <w:rFonts w:hint="default"/>
        <w:b/>
        <w:i w:val="0"/>
        <w:sz w:val="24"/>
        <w:szCs w:val="32"/>
      </w:rPr>
    </w:lvl>
    <w:lvl w:ilvl="1">
      <w:start w:val="1"/>
      <w:numFmt w:val="upperLetter"/>
      <w:lvlText w:val="%2."/>
      <w:lvlJc w:val="left"/>
      <w:pPr>
        <w:tabs>
          <w:tab w:val="num" w:pos="1017"/>
        </w:tabs>
        <w:ind w:left="1017" w:hanging="57"/>
      </w:pPr>
      <w:rPr>
        <w:rFonts w:hint="default"/>
        <w:b/>
        <w:i w:val="0"/>
        <w:sz w:val="30"/>
        <w:szCs w:val="30"/>
      </w:rPr>
    </w:lvl>
    <w:lvl w:ilvl="2">
      <w:start w:val="1"/>
      <w:numFmt w:val="decimal"/>
      <w:lvlText w:val="%3."/>
      <w:lvlJc w:val="left"/>
      <w:pPr>
        <w:tabs>
          <w:tab w:val="num" w:pos="1680"/>
        </w:tabs>
        <w:ind w:left="1680" w:firstLine="0"/>
      </w:pPr>
      <w:rPr>
        <w:rFonts w:hint="default"/>
        <w:b/>
        <w:i w:val="0"/>
        <w:sz w:val="28"/>
        <w:szCs w:val="28"/>
      </w:rPr>
    </w:lvl>
    <w:lvl w:ilvl="3">
      <w:start w:val="1"/>
      <w:numFmt w:val="lowerLetter"/>
      <w:lvlText w:val="%4)"/>
      <w:lvlJc w:val="left"/>
      <w:pPr>
        <w:tabs>
          <w:tab w:val="num" w:pos="2400"/>
        </w:tabs>
        <w:ind w:left="2400" w:firstLine="0"/>
      </w:pPr>
      <w:rPr>
        <w:rFonts w:hint="default"/>
        <w:b/>
        <w:i w:val="0"/>
        <w:sz w:val="24"/>
        <w:szCs w:val="24"/>
      </w:rPr>
    </w:lvl>
    <w:lvl w:ilvl="4">
      <w:start w:val="1"/>
      <w:numFmt w:val="decimal"/>
      <w:lvlText w:val="(%5)"/>
      <w:lvlJc w:val="left"/>
      <w:pPr>
        <w:tabs>
          <w:tab w:val="num" w:pos="3120"/>
        </w:tabs>
        <w:ind w:left="3120" w:firstLine="0"/>
      </w:pPr>
      <w:rPr>
        <w:rFonts w:hint="default"/>
        <w:b w:val="0"/>
        <w:i/>
        <w:sz w:val="24"/>
      </w:rPr>
    </w:lvl>
    <w:lvl w:ilvl="5">
      <w:start w:val="1"/>
      <w:numFmt w:val="lowerLetter"/>
      <w:lvlText w:val="(%6)"/>
      <w:lvlJc w:val="left"/>
      <w:pPr>
        <w:tabs>
          <w:tab w:val="num" w:pos="3840"/>
        </w:tabs>
        <w:ind w:left="3840" w:firstLine="0"/>
      </w:pPr>
      <w:rPr>
        <w:rFonts w:hint="default"/>
      </w:rPr>
    </w:lvl>
    <w:lvl w:ilvl="6">
      <w:start w:val="1"/>
      <w:numFmt w:val="lowerRoman"/>
      <w:lvlText w:val="(%7)"/>
      <w:lvlJc w:val="left"/>
      <w:pPr>
        <w:tabs>
          <w:tab w:val="num" w:pos="4560"/>
        </w:tabs>
        <w:ind w:left="4560" w:firstLine="0"/>
      </w:pPr>
      <w:rPr>
        <w:rFonts w:hint="default"/>
      </w:rPr>
    </w:lvl>
    <w:lvl w:ilvl="7">
      <w:start w:val="1"/>
      <w:numFmt w:val="lowerLetter"/>
      <w:lvlText w:val="(%8)"/>
      <w:lvlJc w:val="left"/>
      <w:pPr>
        <w:tabs>
          <w:tab w:val="num" w:pos="5280"/>
        </w:tabs>
        <w:ind w:left="5280" w:firstLine="0"/>
      </w:pPr>
      <w:rPr>
        <w:rFonts w:hint="default"/>
      </w:rPr>
    </w:lvl>
    <w:lvl w:ilvl="8">
      <w:start w:val="1"/>
      <w:numFmt w:val="lowerRoman"/>
      <w:lvlText w:val="(%9)"/>
      <w:lvlJc w:val="left"/>
      <w:pPr>
        <w:tabs>
          <w:tab w:val="num" w:pos="6000"/>
        </w:tabs>
        <w:ind w:left="6000" w:firstLine="0"/>
      </w:pPr>
      <w:rPr>
        <w:rFonts w:hint="default"/>
      </w:rPr>
    </w:lvl>
  </w:abstractNum>
  <w:num w:numId="1">
    <w:abstractNumId w:val="10"/>
  </w:num>
  <w:num w:numId="2">
    <w:abstractNumId w:val="7"/>
  </w:num>
  <w:num w:numId="3">
    <w:abstractNumId w:val="7"/>
  </w:num>
  <w:num w:numId="4">
    <w:abstractNumId w:val="7"/>
  </w:num>
  <w:num w:numId="5">
    <w:abstractNumId w:val="7"/>
  </w:num>
  <w:num w:numId="6">
    <w:abstractNumId w:val="5"/>
  </w:num>
  <w:num w:numId="7">
    <w:abstractNumId w:val="5"/>
  </w:num>
  <w:num w:numId="8">
    <w:abstractNumId w:val="5"/>
  </w:num>
  <w:num w:numId="9">
    <w:abstractNumId w:val="5"/>
  </w:num>
  <w:num w:numId="10">
    <w:abstractNumId w:val="5"/>
  </w:num>
  <w:num w:numId="11">
    <w:abstractNumId w:val="5"/>
  </w:num>
  <w:num w:numId="12">
    <w:abstractNumId w:val="13"/>
  </w:num>
  <w:num w:numId="13">
    <w:abstractNumId w:val="1"/>
  </w:num>
  <w:num w:numId="14">
    <w:abstractNumId w:val="16"/>
  </w:num>
  <w:num w:numId="15">
    <w:abstractNumId w:val="16"/>
  </w:num>
  <w:num w:numId="16">
    <w:abstractNumId w:val="0"/>
  </w:num>
  <w:num w:numId="17">
    <w:abstractNumId w:val="4"/>
  </w:num>
  <w:num w:numId="18">
    <w:abstractNumId w:val="4"/>
  </w:num>
  <w:num w:numId="19">
    <w:abstractNumId w:val="15"/>
  </w:num>
  <w:num w:numId="20">
    <w:abstractNumId w:val="15"/>
  </w:num>
  <w:num w:numId="21">
    <w:abstractNumId w:val="11"/>
  </w:num>
  <w:num w:numId="22">
    <w:abstractNumId w:val="9"/>
  </w:num>
  <w:num w:numId="23">
    <w:abstractNumId w:val="4"/>
  </w:num>
  <w:num w:numId="24">
    <w:abstractNumId w:val="2"/>
  </w:num>
  <w:num w:numId="25">
    <w:abstractNumId w:val="19"/>
  </w:num>
  <w:num w:numId="26">
    <w:abstractNumId w:val="17"/>
  </w:num>
  <w:num w:numId="27">
    <w:abstractNumId w:val="8"/>
  </w:num>
  <w:num w:numId="28">
    <w:abstractNumId w:val="18"/>
  </w:num>
  <w:num w:numId="29">
    <w:abstractNumId w:val="3"/>
  </w:num>
  <w:num w:numId="30">
    <w:abstractNumId w:val="14"/>
  </w:num>
  <w:num w:numId="31">
    <w:abstractNumId w:val="4"/>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5A"/>
    <w:rsid w:val="0000140A"/>
    <w:rsid w:val="00052AF8"/>
    <w:rsid w:val="000B550A"/>
    <w:rsid w:val="000B73DD"/>
    <w:rsid w:val="001B7D05"/>
    <w:rsid w:val="001F5271"/>
    <w:rsid w:val="0027319E"/>
    <w:rsid w:val="002C7202"/>
    <w:rsid w:val="002E673E"/>
    <w:rsid w:val="00322FA1"/>
    <w:rsid w:val="00361E75"/>
    <w:rsid w:val="003F098E"/>
    <w:rsid w:val="00486ACF"/>
    <w:rsid w:val="00491933"/>
    <w:rsid w:val="004A0B0F"/>
    <w:rsid w:val="004A35EC"/>
    <w:rsid w:val="004A39B0"/>
    <w:rsid w:val="00552237"/>
    <w:rsid w:val="00552DE1"/>
    <w:rsid w:val="005E323D"/>
    <w:rsid w:val="005E7896"/>
    <w:rsid w:val="005F4F9F"/>
    <w:rsid w:val="005F698E"/>
    <w:rsid w:val="00627282"/>
    <w:rsid w:val="00636FA5"/>
    <w:rsid w:val="0066494A"/>
    <w:rsid w:val="0066719F"/>
    <w:rsid w:val="006922B0"/>
    <w:rsid w:val="006A0CF5"/>
    <w:rsid w:val="006D0098"/>
    <w:rsid w:val="00722BB1"/>
    <w:rsid w:val="00761240"/>
    <w:rsid w:val="00801654"/>
    <w:rsid w:val="0082395A"/>
    <w:rsid w:val="008535E9"/>
    <w:rsid w:val="00854FDF"/>
    <w:rsid w:val="008C1B30"/>
    <w:rsid w:val="00915CE4"/>
    <w:rsid w:val="00951E29"/>
    <w:rsid w:val="009901DA"/>
    <w:rsid w:val="009A4E6C"/>
    <w:rsid w:val="00A6686E"/>
    <w:rsid w:val="00AF30B2"/>
    <w:rsid w:val="00B27F5A"/>
    <w:rsid w:val="00B30A7E"/>
    <w:rsid w:val="00B526F8"/>
    <w:rsid w:val="00B65C8B"/>
    <w:rsid w:val="00BA7634"/>
    <w:rsid w:val="00BB3944"/>
    <w:rsid w:val="00C3702B"/>
    <w:rsid w:val="00CA0465"/>
    <w:rsid w:val="00CA1C2C"/>
    <w:rsid w:val="00CB0259"/>
    <w:rsid w:val="00D64136"/>
    <w:rsid w:val="00D66630"/>
    <w:rsid w:val="00D97DEA"/>
    <w:rsid w:val="00DB28CE"/>
    <w:rsid w:val="00DB5D0A"/>
    <w:rsid w:val="00E04C04"/>
    <w:rsid w:val="00E209E1"/>
    <w:rsid w:val="00E47D44"/>
    <w:rsid w:val="00E5357C"/>
    <w:rsid w:val="00EB0624"/>
    <w:rsid w:val="00EF50E0"/>
    <w:rsid w:val="00F21C10"/>
    <w:rsid w:val="00F63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280" w:lineRule="exact"/>
    </w:pPr>
    <w:rPr>
      <w:sz w:val="24"/>
      <w:lang w:val="en-GB"/>
    </w:rPr>
  </w:style>
  <w:style w:type="paragraph" w:styleId="Heading1">
    <w:name w:val="heading 1"/>
    <w:basedOn w:val="Normal"/>
    <w:next w:val="Normal"/>
    <w:autoRedefine/>
    <w:qFormat/>
    <w:rsid w:val="006922B0"/>
    <w:pPr>
      <w:keepNext/>
      <w:numPr>
        <w:numId w:val="20"/>
      </w:numPr>
      <w:tabs>
        <w:tab w:val="clear" w:pos="297"/>
        <w:tab w:val="left" w:pos="360"/>
      </w:tabs>
      <w:spacing w:before="480" w:after="240"/>
      <w:outlineLvl w:val="0"/>
    </w:pPr>
    <w:rPr>
      <w:b/>
      <w:kern w:val="28"/>
      <w:sz w:val="28"/>
    </w:rPr>
  </w:style>
  <w:style w:type="paragraph" w:styleId="Heading2">
    <w:name w:val="heading 2"/>
    <w:basedOn w:val="Normal"/>
    <w:next w:val="Normal"/>
    <w:qFormat/>
    <w:rsid w:val="002C7202"/>
    <w:pPr>
      <w:keepNext/>
      <w:numPr>
        <w:ilvl w:val="1"/>
        <w:numId w:val="31"/>
      </w:numPr>
      <w:spacing w:before="240"/>
      <w:outlineLvl w:val="1"/>
    </w:pPr>
    <w:rPr>
      <w:b/>
      <w:i/>
    </w:rPr>
  </w:style>
  <w:style w:type="paragraph" w:styleId="Heading3">
    <w:name w:val="heading 3"/>
    <w:basedOn w:val="Normal"/>
    <w:next w:val="Normal"/>
    <w:qFormat/>
    <w:rsid w:val="002C7202"/>
    <w:pPr>
      <w:keepNext/>
      <w:numPr>
        <w:ilvl w:val="2"/>
        <w:numId w:val="31"/>
      </w:numPr>
      <w:spacing w:before="240" w:after="60" w:line="240" w:lineRule="auto"/>
      <w:jc w:val="both"/>
      <w:outlineLvl w:val="2"/>
    </w:pPr>
    <w:rPr>
      <w:smallCaps/>
    </w:rPr>
  </w:style>
  <w:style w:type="paragraph" w:styleId="Heading4">
    <w:name w:val="heading 4"/>
    <w:basedOn w:val="Normal"/>
    <w:next w:val="Normal"/>
    <w:qFormat/>
    <w:rsid w:val="002C7202"/>
    <w:pPr>
      <w:keepNext/>
      <w:numPr>
        <w:ilvl w:val="3"/>
        <w:numId w:val="31"/>
      </w:numPr>
      <w:spacing w:before="240" w:after="60" w:line="240" w:lineRule="auto"/>
      <w:jc w:val="both"/>
      <w:outlineLvl w:val="3"/>
    </w:pPr>
  </w:style>
  <w:style w:type="paragraph" w:styleId="Heading5">
    <w:name w:val="heading 5"/>
    <w:basedOn w:val="Normal"/>
    <w:next w:val="Normal"/>
    <w:qFormat/>
    <w:pPr>
      <w:keepNext/>
      <w:numPr>
        <w:ilvl w:val="4"/>
        <w:numId w:val="1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480"/>
        <w:tab w:val="right" w:leader="dot" w:pos="9062"/>
      </w:tabs>
      <w:spacing w:before="360" w:after="0"/>
    </w:pPr>
    <w:rPr>
      <w:b/>
      <w:noProof/>
    </w:rPr>
  </w:style>
  <w:style w:type="paragraph" w:styleId="FootnoteText">
    <w:name w:val="footnote text"/>
    <w:basedOn w:val="Normal"/>
    <w:semiHidden/>
    <w:pPr>
      <w:ind w:left="709" w:hanging="709"/>
    </w:pPr>
    <w:rPr>
      <w:sz w:val="20"/>
    </w:rPr>
  </w:style>
  <w:style w:type="paragraph" w:customStyle="1" w:styleId="footnotes">
    <w:name w:val="footnotes"/>
    <w:basedOn w:val="Normal"/>
    <w:pPr>
      <w:ind w:left="720" w:hanging="720"/>
    </w:pPr>
    <w:rPr>
      <w:sz w:val="20"/>
    </w:rPr>
  </w:style>
  <w:style w:type="paragraph" w:styleId="Title">
    <w:name w:val="Title"/>
    <w:basedOn w:val="Normal"/>
    <w:qFormat/>
    <w:pPr>
      <w:spacing w:before="240" w:after="360"/>
      <w:jc w:val="center"/>
      <w:outlineLvl w:val="0"/>
    </w:pPr>
    <w:rPr>
      <w:b/>
      <w:kern w:val="28"/>
      <w:sz w:val="32"/>
    </w:rPr>
  </w:style>
  <w:style w:type="paragraph" w:styleId="BodyTextIndent">
    <w:name w:val="Body Text Indent"/>
    <w:basedOn w:val="Normal"/>
    <w:pPr>
      <w:spacing w:line="240" w:lineRule="auto"/>
      <w:ind w:left="1418" w:right="1418"/>
      <w:jc w:val="both"/>
    </w:pPr>
  </w:style>
  <w:style w:type="paragraph" w:customStyle="1" w:styleId="Style1">
    <w:name w:val="Style1"/>
    <w:basedOn w:val="Heading1"/>
    <w:autoRedefine/>
    <w:rsid w:val="005F4F9F"/>
    <w:pPr>
      <w:numPr>
        <w:numId w:val="0"/>
      </w:numPr>
      <w:tabs>
        <w:tab w:val="clear" w:pos="360"/>
      </w:tabs>
      <w:spacing w:before="360" w:after="120"/>
      <w:jc w:val="both"/>
    </w:pPr>
    <w:rPr>
      <w:sz w:val="32"/>
      <w:szCs w:val="32"/>
      <w:lang w:eastAsia="fr-CH"/>
    </w:rPr>
  </w:style>
  <w:style w:type="paragraph" w:customStyle="1" w:styleId="Style2">
    <w:name w:val="Style2"/>
    <w:basedOn w:val="Heading1"/>
    <w:next w:val="Style1"/>
    <w:autoRedefine/>
    <w:rsid w:val="00801654"/>
    <w:pPr>
      <w:ind w:left="708"/>
    </w:pPr>
    <w:rPr>
      <w:sz w:val="32"/>
      <w:szCs w:val="32"/>
    </w:rPr>
  </w:style>
  <w:style w:type="paragraph" w:styleId="ListParagraph">
    <w:name w:val="List Paragraph"/>
    <w:basedOn w:val="Normal"/>
    <w:uiPriority w:val="34"/>
    <w:qFormat/>
    <w:rsid w:val="0066494A"/>
    <w:pPr>
      <w:ind w:left="720"/>
      <w:contextualSpacing/>
    </w:pPr>
  </w:style>
  <w:style w:type="paragraph" w:styleId="Header">
    <w:name w:val="header"/>
    <w:basedOn w:val="Normal"/>
    <w:link w:val="HeaderChar"/>
    <w:rsid w:val="00BB3944"/>
    <w:pPr>
      <w:tabs>
        <w:tab w:val="center" w:pos="4536"/>
        <w:tab w:val="right" w:pos="9072"/>
      </w:tabs>
      <w:spacing w:before="0" w:after="0" w:line="240" w:lineRule="auto"/>
    </w:pPr>
  </w:style>
  <w:style w:type="character" w:customStyle="1" w:styleId="HeaderChar">
    <w:name w:val="Header Char"/>
    <w:basedOn w:val="DefaultParagraphFont"/>
    <w:link w:val="Header"/>
    <w:rsid w:val="00BB3944"/>
    <w:rPr>
      <w:sz w:val="24"/>
      <w:lang w:val="en-GB"/>
    </w:rPr>
  </w:style>
  <w:style w:type="paragraph" w:styleId="Footer">
    <w:name w:val="footer"/>
    <w:basedOn w:val="Normal"/>
    <w:link w:val="FooterChar"/>
    <w:uiPriority w:val="99"/>
    <w:rsid w:val="00BB394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B3944"/>
    <w:rPr>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line="280" w:lineRule="exact"/>
    </w:pPr>
    <w:rPr>
      <w:sz w:val="24"/>
      <w:lang w:val="en-GB"/>
    </w:rPr>
  </w:style>
  <w:style w:type="paragraph" w:styleId="Heading1">
    <w:name w:val="heading 1"/>
    <w:basedOn w:val="Normal"/>
    <w:next w:val="Normal"/>
    <w:autoRedefine/>
    <w:qFormat/>
    <w:rsid w:val="006922B0"/>
    <w:pPr>
      <w:keepNext/>
      <w:numPr>
        <w:numId w:val="20"/>
      </w:numPr>
      <w:tabs>
        <w:tab w:val="clear" w:pos="297"/>
        <w:tab w:val="left" w:pos="360"/>
      </w:tabs>
      <w:spacing w:before="480" w:after="240"/>
      <w:outlineLvl w:val="0"/>
    </w:pPr>
    <w:rPr>
      <w:b/>
      <w:kern w:val="28"/>
      <w:sz w:val="28"/>
    </w:rPr>
  </w:style>
  <w:style w:type="paragraph" w:styleId="Heading2">
    <w:name w:val="heading 2"/>
    <w:basedOn w:val="Normal"/>
    <w:next w:val="Normal"/>
    <w:qFormat/>
    <w:rsid w:val="002C7202"/>
    <w:pPr>
      <w:keepNext/>
      <w:numPr>
        <w:ilvl w:val="1"/>
        <w:numId w:val="31"/>
      </w:numPr>
      <w:spacing w:before="240"/>
      <w:outlineLvl w:val="1"/>
    </w:pPr>
    <w:rPr>
      <w:b/>
      <w:i/>
    </w:rPr>
  </w:style>
  <w:style w:type="paragraph" w:styleId="Heading3">
    <w:name w:val="heading 3"/>
    <w:basedOn w:val="Normal"/>
    <w:next w:val="Normal"/>
    <w:qFormat/>
    <w:rsid w:val="002C7202"/>
    <w:pPr>
      <w:keepNext/>
      <w:numPr>
        <w:ilvl w:val="2"/>
        <w:numId w:val="31"/>
      </w:numPr>
      <w:spacing w:before="240" w:after="60" w:line="240" w:lineRule="auto"/>
      <w:jc w:val="both"/>
      <w:outlineLvl w:val="2"/>
    </w:pPr>
    <w:rPr>
      <w:smallCaps/>
    </w:rPr>
  </w:style>
  <w:style w:type="paragraph" w:styleId="Heading4">
    <w:name w:val="heading 4"/>
    <w:basedOn w:val="Normal"/>
    <w:next w:val="Normal"/>
    <w:qFormat/>
    <w:rsid w:val="002C7202"/>
    <w:pPr>
      <w:keepNext/>
      <w:numPr>
        <w:ilvl w:val="3"/>
        <w:numId w:val="31"/>
      </w:numPr>
      <w:spacing w:before="240" w:after="60" w:line="240" w:lineRule="auto"/>
      <w:jc w:val="both"/>
      <w:outlineLvl w:val="3"/>
    </w:pPr>
  </w:style>
  <w:style w:type="paragraph" w:styleId="Heading5">
    <w:name w:val="heading 5"/>
    <w:basedOn w:val="Normal"/>
    <w:next w:val="Normal"/>
    <w:qFormat/>
    <w:pPr>
      <w:keepNext/>
      <w:numPr>
        <w:ilvl w:val="4"/>
        <w:numId w:val="13"/>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tabs>
        <w:tab w:val="left" w:pos="480"/>
        <w:tab w:val="right" w:leader="dot" w:pos="9062"/>
      </w:tabs>
      <w:spacing w:before="360" w:after="0"/>
    </w:pPr>
    <w:rPr>
      <w:b/>
      <w:noProof/>
    </w:rPr>
  </w:style>
  <w:style w:type="paragraph" w:styleId="FootnoteText">
    <w:name w:val="footnote text"/>
    <w:basedOn w:val="Normal"/>
    <w:semiHidden/>
    <w:pPr>
      <w:ind w:left="709" w:hanging="709"/>
    </w:pPr>
    <w:rPr>
      <w:sz w:val="20"/>
    </w:rPr>
  </w:style>
  <w:style w:type="paragraph" w:customStyle="1" w:styleId="footnotes">
    <w:name w:val="footnotes"/>
    <w:basedOn w:val="Normal"/>
    <w:pPr>
      <w:ind w:left="720" w:hanging="720"/>
    </w:pPr>
    <w:rPr>
      <w:sz w:val="20"/>
    </w:rPr>
  </w:style>
  <w:style w:type="paragraph" w:styleId="Title">
    <w:name w:val="Title"/>
    <w:basedOn w:val="Normal"/>
    <w:qFormat/>
    <w:pPr>
      <w:spacing w:before="240" w:after="360"/>
      <w:jc w:val="center"/>
      <w:outlineLvl w:val="0"/>
    </w:pPr>
    <w:rPr>
      <w:b/>
      <w:kern w:val="28"/>
      <w:sz w:val="32"/>
    </w:rPr>
  </w:style>
  <w:style w:type="paragraph" w:styleId="BodyTextIndent">
    <w:name w:val="Body Text Indent"/>
    <w:basedOn w:val="Normal"/>
    <w:pPr>
      <w:spacing w:line="240" w:lineRule="auto"/>
      <w:ind w:left="1418" w:right="1418"/>
      <w:jc w:val="both"/>
    </w:pPr>
  </w:style>
  <w:style w:type="paragraph" w:customStyle="1" w:styleId="Style1">
    <w:name w:val="Style1"/>
    <w:basedOn w:val="Heading1"/>
    <w:autoRedefine/>
    <w:rsid w:val="005F4F9F"/>
    <w:pPr>
      <w:numPr>
        <w:numId w:val="0"/>
      </w:numPr>
      <w:tabs>
        <w:tab w:val="clear" w:pos="360"/>
      </w:tabs>
      <w:spacing w:before="360" w:after="120"/>
      <w:jc w:val="both"/>
    </w:pPr>
    <w:rPr>
      <w:sz w:val="32"/>
      <w:szCs w:val="32"/>
      <w:lang w:eastAsia="fr-CH"/>
    </w:rPr>
  </w:style>
  <w:style w:type="paragraph" w:customStyle="1" w:styleId="Style2">
    <w:name w:val="Style2"/>
    <w:basedOn w:val="Heading1"/>
    <w:next w:val="Style1"/>
    <w:autoRedefine/>
    <w:rsid w:val="00801654"/>
    <w:pPr>
      <w:ind w:left="708"/>
    </w:pPr>
    <w:rPr>
      <w:sz w:val="32"/>
      <w:szCs w:val="32"/>
    </w:rPr>
  </w:style>
  <w:style w:type="paragraph" w:styleId="ListParagraph">
    <w:name w:val="List Paragraph"/>
    <w:basedOn w:val="Normal"/>
    <w:uiPriority w:val="34"/>
    <w:qFormat/>
    <w:rsid w:val="0066494A"/>
    <w:pPr>
      <w:ind w:left="720"/>
      <w:contextualSpacing/>
    </w:pPr>
  </w:style>
  <w:style w:type="paragraph" w:styleId="Header">
    <w:name w:val="header"/>
    <w:basedOn w:val="Normal"/>
    <w:link w:val="HeaderChar"/>
    <w:rsid w:val="00BB3944"/>
    <w:pPr>
      <w:tabs>
        <w:tab w:val="center" w:pos="4536"/>
        <w:tab w:val="right" w:pos="9072"/>
      </w:tabs>
      <w:spacing w:before="0" w:after="0" w:line="240" w:lineRule="auto"/>
    </w:pPr>
  </w:style>
  <w:style w:type="character" w:customStyle="1" w:styleId="HeaderChar">
    <w:name w:val="Header Char"/>
    <w:basedOn w:val="DefaultParagraphFont"/>
    <w:link w:val="Header"/>
    <w:rsid w:val="00BB3944"/>
    <w:rPr>
      <w:sz w:val="24"/>
      <w:lang w:val="en-GB"/>
    </w:rPr>
  </w:style>
  <w:style w:type="paragraph" w:styleId="Footer">
    <w:name w:val="footer"/>
    <w:basedOn w:val="Normal"/>
    <w:link w:val="FooterChar"/>
    <w:uiPriority w:val="99"/>
    <w:rsid w:val="00BB394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B394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ottier\AppData\Roaming\Microsoft\Templates\equ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equity.dot</Template>
  <TotalTime>0</TotalTime>
  <Pages>3</Pages>
  <Words>1301</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IEW</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Cottier</dc:creator>
  <cp:lastModifiedBy>Morven McLean</cp:lastModifiedBy>
  <cp:revision>4</cp:revision>
  <cp:lastPrinted>2014-07-10T10:35:00Z</cp:lastPrinted>
  <dcterms:created xsi:type="dcterms:W3CDTF">2014-07-10T10:37:00Z</dcterms:created>
  <dcterms:modified xsi:type="dcterms:W3CDTF">2014-07-10T10:46:00Z</dcterms:modified>
</cp:coreProperties>
</file>