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D8834" w14:textId="77777777" w:rsidR="00884ADB" w:rsidRDefault="00884AD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0"/>
        <w:gridCol w:w="3992"/>
      </w:tblGrid>
      <w:tr w:rsidR="00884ADB" w:rsidRPr="00884ADB" w14:paraId="7C2534C3" w14:textId="77777777" w:rsidTr="00884ADB">
        <w:tc>
          <w:tcPr>
            <w:tcW w:w="5640" w:type="dxa"/>
            <w:tcMar>
              <w:left w:w="0" w:type="dxa"/>
              <w:right w:w="0" w:type="dxa"/>
            </w:tcMar>
          </w:tcPr>
          <w:p w14:paraId="706EEFA8" w14:textId="77777777" w:rsidR="00884ADB" w:rsidRPr="00884ADB" w:rsidRDefault="00884ADB" w:rsidP="00884ADB">
            <w:pPr>
              <w:rPr>
                <w:rFonts w:ascii="Times New Roman" w:hAnsi="Times New Roman"/>
              </w:rPr>
            </w:pPr>
            <w:r w:rsidRPr="00884ADB">
              <w:rPr>
                <w:rFonts w:ascii="Times New Roman" w:hAnsi="Times New Roman"/>
              </w:rPr>
              <w:t>American Chamber of Commerce to the European Union</w:t>
            </w:r>
          </w:p>
          <w:p w14:paraId="6AECE5C8" w14:textId="77777777" w:rsidR="00884ADB" w:rsidRPr="00884ADB" w:rsidRDefault="00884ADB" w:rsidP="00884ADB">
            <w:pPr>
              <w:rPr>
                <w:rFonts w:ascii="Times New Roman" w:hAnsi="Times New Roman"/>
              </w:rPr>
            </w:pPr>
            <w:r w:rsidRPr="00884ADB">
              <w:rPr>
                <w:rFonts w:ascii="Times New Roman" w:hAnsi="Times New Roman"/>
              </w:rPr>
              <w:t>Avenue des Arts</w:t>
            </w:r>
            <w:r w:rsidR="00816692">
              <w:rPr>
                <w:rFonts w:ascii="Times New Roman" w:hAnsi="Times New Roman"/>
              </w:rPr>
              <w:t>/</w:t>
            </w:r>
            <w:proofErr w:type="spellStart"/>
            <w:r w:rsidR="00816692">
              <w:rPr>
                <w:rFonts w:ascii="Times New Roman" w:hAnsi="Times New Roman"/>
              </w:rPr>
              <w:t>Kunstlaan</w:t>
            </w:r>
            <w:proofErr w:type="spellEnd"/>
            <w:r w:rsidRPr="00884ADB">
              <w:rPr>
                <w:rFonts w:ascii="Times New Roman" w:hAnsi="Times New Roman"/>
              </w:rPr>
              <w:t xml:space="preserve"> 53</w:t>
            </w:r>
          </w:p>
          <w:p w14:paraId="1D381D46" w14:textId="77777777" w:rsidR="00884ADB" w:rsidRPr="00884ADB" w:rsidRDefault="00884ADB" w:rsidP="00884ADB">
            <w:pPr>
              <w:rPr>
                <w:rFonts w:ascii="Times New Roman" w:hAnsi="Times New Roman"/>
              </w:rPr>
            </w:pPr>
            <w:r w:rsidRPr="00884ADB">
              <w:rPr>
                <w:rFonts w:ascii="Times New Roman" w:hAnsi="Times New Roman"/>
              </w:rPr>
              <w:t>1000 Brussels, Belgium</w:t>
            </w:r>
          </w:p>
          <w:p w14:paraId="0CC7C466" w14:textId="77777777" w:rsidR="00884ADB" w:rsidRPr="00884ADB" w:rsidRDefault="00884ADB" w:rsidP="00884ADB">
            <w:pPr>
              <w:rPr>
                <w:rFonts w:ascii="Times New Roman" w:hAnsi="Times New Roman"/>
              </w:rPr>
            </w:pPr>
            <w:r w:rsidRPr="00884ADB">
              <w:rPr>
                <w:rFonts w:ascii="Times New Roman" w:hAnsi="Times New Roman"/>
              </w:rPr>
              <w:t xml:space="preserve">+32 (0)2 513 68 92 </w:t>
            </w:r>
          </w:p>
          <w:p w14:paraId="66C638D8" w14:textId="77777777" w:rsidR="00884ADB" w:rsidRPr="00884ADB" w:rsidRDefault="00B90805" w:rsidP="00884ADB">
            <w:pPr>
              <w:rPr>
                <w:rFonts w:ascii="Times New Roman" w:hAnsi="Times New Roman"/>
              </w:rPr>
            </w:pPr>
            <w:hyperlink r:id="rId8" w:history="1">
              <w:r w:rsidR="00884ADB" w:rsidRPr="00884ADB">
                <w:rPr>
                  <w:rStyle w:val="Hyperlink"/>
                  <w:rFonts w:ascii="Times New Roman" w:hAnsi="Times New Roman"/>
                </w:rPr>
                <w:t>info@amchameu.eu</w:t>
              </w:r>
            </w:hyperlink>
            <w:r w:rsidR="00884ADB" w:rsidRPr="00884ADB">
              <w:rPr>
                <w:rFonts w:ascii="Times New Roman" w:hAnsi="Times New Roman"/>
              </w:rPr>
              <w:t xml:space="preserve"> </w:t>
            </w:r>
          </w:p>
          <w:p w14:paraId="5D7FB4B9" w14:textId="77777777" w:rsidR="00884ADB" w:rsidRPr="00884ADB" w:rsidRDefault="00B90805" w:rsidP="00C27A28">
            <w:pPr>
              <w:rPr>
                <w:rFonts w:ascii="Times New Roman" w:hAnsi="Times New Roman"/>
              </w:rPr>
            </w:pPr>
            <w:hyperlink r:id="rId9" w:history="1">
              <w:r w:rsidR="00884ADB" w:rsidRPr="00884ADB">
                <w:rPr>
                  <w:rStyle w:val="Hyperlink"/>
                  <w:rFonts w:ascii="Times New Roman" w:hAnsi="Times New Roman"/>
                </w:rPr>
                <w:t>www.amchameu.eu</w:t>
              </w:r>
            </w:hyperlink>
            <w:r w:rsidR="00884ADB" w:rsidRPr="00884ADB">
              <w:rPr>
                <w:rFonts w:ascii="Times New Roman" w:hAnsi="Times New Roman"/>
              </w:rPr>
              <w:t xml:space="preserve"> </w:t>
            </w:r>
          </w:p>
        </w:tc>
        <w:tc>
          <w:tcPr>
            <w:tcW w:w="3992" w:type="dxa"/>
            <w:tcMar>
              <w:left w:w="0" w:type="dxa"/>
              <w:right w:w="0" w:type="dxa"/>
            </w:tcMar>
          </w:tcPr>
          <w:p w14:paraId="0744F986" w14:textId="77777777" w:rsidR="00884ADB" w:rsidRPr="00884ADB" w:rsidRDefault="00884ADB" w:rsidP="00884ADB">
            <w:pPr>
              <w:jc w:val="right"/>
              <w:rPr>
                <w:rFonts w:ascii="Times New Roman" w:hAnsi="Times New Roman"/>
                <w:b/>
              </w:rPr>
            </w:pPr>
            <w:r w:rsidRPr="00884ADB">
              <w:rPr>
                <w:rFonts w:ascii="Times New Roman" w:hAnsi="Times New Roman"/>
                <w:b/>
              </w:rPr>
              <w:t>FOR IMMEDIATE RELEASE</w:t>
            </w:r>
          </w:p>
        </w:tc>
      </w:tr>
    </w:tbl>
    <w:p w14:paraId="3A6607B0" w14:textId="77777777" w:rsidR="00884ADB" w:rsidRDefault="00884ADB" w:rsidP="00C27A28">
      <w:pPr>
        <w:rPr>
          <w:rFonts w:ascii="Times New Roman" w:hAnsi="Times New Roman"/>
        </w:rPr>
      </w:pPr>
    </w:p>
    <w:p w14:paraId="7741C5AC" w14:textId="77777777" w:rsidR="00884ADB" w:rsidRDefault="00884ADB" w:rsidP="00884ADB">
      <w:pPr>
        <w:jc w:val="center"/>
        <w:rPr>
          <w:rFonts w:ascii="Times New Roman" w:hAnsi="Times New Roman"/>
          <w:b/>
        </w:rPr>
      </w:pPr>
      <w:r w:rsidRPr="00884ADB">
        <w:rPr>
          <w:rFonts w:ascii="Times New Roman" w:hAnsi="Times New Roman"/>
          <w:b/>
        </w:rPr>
        <w:t>PRESS RELEASE</w:t>
      </w:r>
    </w:p>
    <w:p w14:paraId="62BEA045" w14:textId="5B0AC418" w:rsidR="00884ADB" w:rsidRPr="00B64847" w:rsidRDefault="00884ADB" w:rsidP="00B64847">
      <w:pPr>
        <w:jc w:val="center"/>
        <w:rPr>
          <w:rFonts w:ascii="Times New Roman" w:hAnsi="Times New Roman"/>
          <w:b/>
          <w:sz w:val="32"/>
          <w:szCs w:val="32"/>
        </w:rPr>
      </w:pPr>
    </w:p>
    <w:p w14:paraId="6FE99C11" w14:textId="77777777" w:rsidR="009A53AE" w:rsidRDefault="00B64847" w:rsidP="00B64847">
      <w:pPr>
        <w:jc w:val="center"/>
        <w:rPr>
          <w:rFonts w:ascii="Times New Roman" w:hAnsi="Times New Roman"/>
          <w:b/>
          <w:sz w:val="32"/>
          <w:szCs w:val="32"/>
        </w:rPr>
      </w:pPr>
      <w:r>
        <w:rPr>
          <w:rFonts w:ascii="Times New Roman" w:hAnsi="Times New Roman"/>
          <w:b/>
          <w:sz w:val="32"/>
          <w:szCs w:val="32"/>
        </w:rPr>
        <w:t xml:space="preserve">TTIP to </w:t>
      </w:r>
      <w:r w:rsidR="009A53AE">
        <w:rPr>
          <w:rFonts w:ascii="Times New Roman" w:hAnsi="Times New Roman"/>
          <w:b/>
          <w:sz w:val="32"/>
          <w:szCs w:val="32"/>
        </w:rPr>
        <w:t>provide</w:t>
      </w:r>
      <w:r>
        <w:rPr>
          <w:rFonts w:ascii="Times New Roman" w:hAnsi="Times New Roman"/>
          <w:b/>
          <w:sz w:val="32"/>
          <w:szCs w:val="32"/>
        </w:rPr>
        <w:t xml:space="preserve"> economic and social </w:t>
      </w:r>
      <w:r w:rsidR="009A53AE">
        <w:rPr>
          <w:rFonts w:ascii="Times New Roman" w:hAnsi="Times New Roman"/>
          <w:b/>
          <w:sz w:val="32"/>
          <w:szCs w:val="32"/>
        </w:rPr>
        <w:t xml:space="preserve">benefits </w:t>
      </w:r>
      <w:r>
        <w:rPr>
          <w:rFonts w:ascii="Times New Roman" w:hAnsi="Times New Roman"/>
          <w:b/>
          <w:sz w:val="32"/>
          <w:szCs w:val="32"/>
        </w:rPr>
        <w:t xml:space="preserve">to EU countries, </w:t>
      </w:r>
    </w:p>
    <w:p w14:paraId="6692C623" w14:textId="70152F76" w:rsidR="00F410F1" w:rsidRDefault="00B64847" w:rsidP="00B64847">
      <w:pPr>
        <w:jc w:val="center"/>
        <w:rPr>
          <w:rFonts w:ascii="Times New Roman" w:hAnsi="Times New Roman"/>
          <w:b/>
          <w:sz w:val="32"/>
          <w:szCs w:val="32"/>
        </w:rPr>
      </w:pPr>
      <w:r>
        <w:rPr>
          <w:rFonts w:ascii="Times New Roman" w:hAnsi="Times New Roman"/>
          <w:b/>
          <w:sz w:val="32"/>
          <w:szCs w:val="32"/>
        </w:rPr>
        <w:t>study finds</w:t>
      </w:r>
      <w:bookmarkStart w:id="0" w:name="_GoBack"/>
      <w:bookmarkEnd w:id="0"/>
    </w:p>
    <w:p w14:paraId="5A7B488F" w14:textId="77777777" w:rsidR="00B64847" w:rsidRPr="00B64847" w:rsidRDefault="00B64847" w:rsidP="00B64847">
      <w:pPr>
        <w:jc w:val="center"/>
        <w:rPr>
          <w:rFonts w:ascii="Times New Roman" w:hAnsi="Times New Roman"/>
          <w:b/>
          <w:sz w:val="32"/>
          <w:szCs w:val="32"/>
        </w:rPr>
      </w:pPr>
    </w:p>
    <w:p w14:paraId="490F4747" w14:textId="2194E098" w:rsidR="00F679D1" w:rsidRPr="00B62055" w:rsidRDefault="00884ADB" w:rsidP="00997F6B">
      <w:pPr>
        <w:widowControl w:val="0"/>
        <w:autoSpaceDE w:val="0"/>
        <w:autoSpaceDN w:val="0"/>
        <w:adjustRightInd w:val="0"/>
        <w:spacing w:after="240"/>
        <w:rPr>
          <w:rFonts w:ascii="Times New Roman" w:hAnsi="Times New Roman"/>
          <w:lang w:val="en-US"/>
        </w:rPr>
      </w:pPr>
      <w:r w:rsidRPr="00633DAD">
        <w:rPr>
          <w:rFonts w:ascii="Times New Roman" w:hAnsi="Times New Roman"/>
          <w:b/>
        </w:rPr>
        <w:t xml:space="preserve">Brussels, </w:t>
      </w:r>
      <w:r w:rsidR="003312B6" w:rsidRPr="00633DAD">
        <w:rPr>
          <w:rFonts w:ascii="Times New Roman" w:hAnsi="Times New Roman"/>
          <w:b/>
        </w:rPr>
        <w:t>27</w:t>
      </w:r>
      <w:r w:rsidR="0023461D" w:rsidRPr="00633DAD">
        <w:rPr>
          <w:rFonts w:ascii="Times New Roman" w:hAnsi="Times New Roman"/>
          <w:b/>
        </w:rPr>
        <w:t xml:space="preserve"> </w:t>
      </w:r>
      <w:r w:rsidR="003312B6" w:rsidRPr="00633DAD">
        <w:rPr>
          <w:rFonts w:ascii="Times New Roman" w:hAnsi="Times New Roman"/>
          <w:b/>
        </w:rPr>
        <w:t>January 2016</w:t>
      </w:r>
      <w:r w:rsidRPr="00633DAD">
        <w:rPr>
          <w:rFonts w:ascii="Times New Roman" w:hAnsi="Times New Roman"/>
          <w:b/>
        </w:rPr>
        <w:t xml:space="preserve"> </w:t>
      </w:r>
      <w:r w:rsidRPr="00633DAD">
        <w:rPr>
          <w:rFonts w:ascii="Times New Roman" w:hAnsi="Times New Roman"/>
        </w:rPr>
        <w:t>–</w:t>
      </w:r>
      <w:r w:rsidR="00952E7B" w:rsidRPr="00633DAD">
        <w:rPr>
          <w:rFonts w:ascii="Times New Roman" w:hAnsi="Times New Roman"/>
        </w:rPr>
        <w:t xml:space="preserve"> </w:t>
      </w:r>
      <w:r w:rsidR="008A6372" w:rsidRPr="00633DAD">
        <w:rPr>
          <w:rFonts w:ascii="Times New Roman" w:hAnsi="Times New Roman"/>
        </w:rPr>
        <w:t>The Transatlantic Trade and Investment Partnership (</w:t>
      </w:r>
      <w:r w:rsidR="00952E7B" w:rsidRPr="00633DAD">
        <w:rPr>
          <w:rFonts w:ascii="Times New Roman" w:hAnsi="Times New Roman"/>
        </w:rPr>
        <w:t>TTIP</w:t>
      </w:r>
      <w:r w:rsidR="008A6372" w:rsidRPr="00633DAD">
        <w:rPr>
          <w:rFonts w:ascii="Times New Roman" w:hAnsi="Times New Roman"/>
        </w:rPr>
        <w:t>)</w:t>
      </w:r>
      <w:r w:rsidR="00952E7B" w:rsidRPr="00633DAD">
        <w:rPr>
          <w:rFonts w:ascii="Times New Roman" w:hAnsi="Times New Roman"/>
        </w:rPr>
        <w:t xml:space="preserve"> is expected to </w:t>
      </w:r>
      <w:r w:rsidR="004C4336" w:rsidRPr="00633DAD">
        <w:rPr>
          <w:rFonts w:ascii="Times New Roman" w:hAnsi="Times New Roman"/>
        </w:rPr>
        <w:t>deliver</w:t>
      </w:r>
      <w:r w:rsidR="00952E7B" w:rsidRPr="00633DAD">
        <w:rPr>
          <w:rFonts w:ascii="Times New Roman" w:hAnsi="Times New Roman"/>
        </w:rPr>
        <w:t xml:space="preserve"> a </w:t>
      </w:r>
      <w:r w:rsidR="00DF501F" w:rsidRPr="00633DAD">
        <w:rPr>
          <w:rFonts w:ascii="Times New Roman" w:hAnsi="Times New Roman"/>
        </w:rPr>
        <w:t>range</w:t>
      </w:r>
      <w:r w:rsidR="00952E7B" w:rsidRPr="00633DAD">
        <w:rPr>
          <w:rFonts w:ascii="Times New Roman" w:hAnsi="Times New Roman"/>
        </w:rPr>
        <w:t xml:space="preserve"> of economic </w:t>
      </w:r>
      <w:r w:rsidR="00B62055">
        <w:rPr>
          <w:rFonts w:ascii="Times New Roman" w:hAnsi="Times New Roman"/>
        </w:rPr>
        <w:t xml:space="preserve">and social </w:t>
      </w:r>
      <w:r w:rsidR="00952E7B" w:rsidRPr="00633DAD">
        <w:rPr>
          <w:rFonts w:ascii="Times New Roman" w:hAnsi="Times New Roman"/>
        </w:rPr>
        <w:t>benefits for EU citizens and businesses, a new study by t</w:t>
      </w:r>
      <w:r w:rsidR="004825A1" w:rsidRPr="00633DAD">
        <w:rPr>
          <w:rFonts w:ascii="Times New Roman" w:hAnsi="Times New Roman"/>
        </w:rPr>
        <w:t>he World Trade Institute</w:t>
      </w:r>
      <w:r w:rsidR="00952E7B" w:rsidRPr="00633DAD">
        <w:rPr>
          <w:rFonts w:ascii="Times New Roman" w:hAnsi="Times New Roman"/>
        </w:rPr>
        <w:t xml:space="preserve"> (WTI) </w:t>
      </w:r>
      <w:r w:rsidR="009A53AE">
        <w:rPr>
          <w:rFonts w:ascii="Times New Roman" w:eastAsia="Times New Roman" w:hAnsi="Times New Roman"/>
          <w:sz w:val="22"/>
          <w:szCs w:val="22"/>
          <w:lang w:val="en-US"/>
        </w:rPr>
        <w:t xml:space="preserve">of the </w:t>
      </w:r>
      <w:r w:rsidR="009A53AE" w:rsidRPr="00633DAD">
        <w:rPr>
          <w:rFonts w:ascii="Times New Roman" w:eastAsia="Times New Roman" w:hAnsi="Times New Roman"/>
          <w:sz w:val="22"/>
          <w:szCs w:val="22"/>
          <w:lang w:val="en-US"/>
        </w:rPr>
        <w:t>University of Bern</w:t>
      </w:r>
      <w:r w:rsidR="009A53AE" w:rsidRPr="00633DAD">
        <w:rPr>
          <w:rFonts w:ascii="Times New Roman" w:hAnsi="Times New Roman"/>
        </w:rPr>
        <w:t xml:space="preserve"> </w:t>
      </w:r>
      <w:r w:rsidR="00D5224A" w:rsidRPr="00633DAD">
        <w:rPr>
          <w:rFonts w:ascii="Times New Roman" w:hAnsi="Times New Roman"/>
        </w:rPr>
        <w:t>has found</w:t>
      </w:r>
      <w:r w:rsidR="00952E7B" w:rsidRPr="00633DAD">
        <w:rPr>
          <w:rFonts w:ascii="Times New Roman" w:hAnsi="Times New Roman"/>
        </w:rPr>
        <w:t>.</w:t>
      </w:r>
      <w:r w:rsidR="008A6372" w:rsidRPr="00633DAD">
        <w:rPr>
          <w:rFonts w:ascii="Times New Roman" w:hAnsi="Times New Roman"/>
        </w:rPr>
        <w:t xml:space="preserve"> </w:t>
      </w:r>
      <w:r w:rsidR="00B62055">
        <w:rPr>
          <w:rFonts w:ascii="Times New Roman" w:hAnsi="Times New Roman"/>
        </w:rPr>
        <w:t xml:space="preserve">The negotiations </w:t>
      </w:r>
      <w:r w:rsidR="00F410F1">
        <w:rPr>
          <w:rFonts w:ascii="Times New Roman" w:hAnsi="Times New Roman"/>
        </w:rPr>
        <w:t xml:space="preserve">also </w:t>
      </w:r>
      <w:r w:rsidR="00B62055">
        <w:rPr>
          <w:rFonts w:ascii="Times New Roman" w:hAnsi="Times New Roman"/>
        </w:rPr>
        <w:t xml:space="preserve">offer a unique opportunity for the EU and the US to forge joint solutions to fundamental challenges to the rules governing the world economy. </w:t>
      </w:r>
    </w:p>
    <w:p w14:paraId="0A09A444" w14:textId="201D613E" w:rsidR="00E31BC8" w:rsidRPr="00633DAD" w:rsidRDefault="00B62055" w:rsidP="00F679D1">
      <w:pPr>
        <w:widowControl w:val="0"/>
        <w:autoSpaceDE w:val="0"/>
        <w:autoSpaceDN w:val="0"/>
        <w:adjustRightInd w:val="0"/>
        <w:spacing w:after="240"/>
        <w:rPr>
          <w:rFonts w:ascii="Times New Roman" w:hAnsi="Times New Roman"/>
          <w:lang w:val="en-US"/>
        </w:rPr>
      </w:pPr>
      <w:r>
        <w:rPr>
          <w:rFonts w:ascii="Times New Roman" w:hAnsi="Times New Roman"/>
          <w:lang w:val="en-US"/>
        </w:rPr>
        <w:t>R</w:t>
      </w:r>
      <w:r w:rsidR="000C74BF" w:rsidRPr="00633DAD">
        <w:rPr>
          <w:rFonts w:ascii="Times New Roman" w:hAnsi="Times New Roman"/>
        </w:rPr>
        <w:t>educing barriers to transatlantic trade and aligning EU-US regulatory practices could</w:t>
      </w:r>
      <w:r w:rsidR="000C74BF">
        <w:rPr>
          <w:rFonts w:ascii="Times New Roman" w:hAnsi="Times New Roman"/>
        </w:rPr>
        <w:t xml:space="preserve"> </w:t>
      </w:r>
      <w:r w:rsidR="000C74BF" w:rsidRPr="00633DAD">
        <w:rPr>
          <w:rFonts w:ascii="Times New Roman" w:hAnsi="Times New Roman"/>
        </w:rPr>
        <w:t xml:space="preserve">result in </w:t>
      </w:r>
      <w:r w:rsidR="000C74BF">
        <w:rPr>
          <w:rFonts w:ascii="Times New Roman" w:hAnsi="Times New Roman"/>
        </w:rPr>
        <w:t xml:space="preserve">a </w:t>
      </w:r>
      <w:r w:rsidR="000C74BF" w:rsidRPr="00633DAD">
        <w:rPr>
          <w:rFonts w:ascii="Times New Roman" w:hAnsi="Times New Roman"/>
        </w:rPr>
        <w:t xml:space="preserve">permanent </w:t>
      </w:r>
      <w:r w:rsidR="000C74BF">
        <w:rPr>
          <w:rFonts w:ascii="Times New Roman" w:hAnsi="Times New Roman"/>
        </w:rPr>
        <w:t xml:space="preserve">boost to Member State </w:t>
      </w:r>
      <w:r w:rsidR="000C74BF" w:rsidRPr="00633DAD">
        <w:rPr>
          <w:rFonts w:ascii="Times New Roman" w:hAnsi="Times New Roman"/>
        </w:rPr>
        <w:t>income</w:t>
      </w:r>
      <w:r w:rsidR="000C74BF">
        <w:rPr>
          <w:rFonts w:ascii="Times New Roman" w:hAnsi="Times New Roman"/>
        </w:rPr>
        <w:t>s</w:t>
      </w:r>
      <w:r w:rsidR="000C74BF" w:rsidRPr="00633DAD">
        <w:rPr>
          <w:rFonts w:ascii="Times New Roman" w:hAnsi="Times New Roman"/>
        </w:rPr>
        <w:t xml:space="preserve"> as well as significant export growth and a range of consumer benefits. </w:t>
      </w:r>
      <w:r w:rsidRPr="00633DAD">
        <w:rPr>
          <w:rFonts w:ascii="Times New Roman" w:hAnsi="Times New Roman"/>
        </w:rPr>
        <w:t xml:space="preserve">The agreement is </w:t>
      </w:r>
      <w:r w:rsidRPr="00633DAD">
        <w:rPr>
          <w:rFonts w:ascii="Times New Roman" w:hAnsi="Times New Roman"/>
          <w:lang w:val="en-US"/>
        </w:rPr>
        <w:t>expected to be especially helpful for small and medium sized enterprises (SMEs) in the EU, making it easier for them to export to the US and helping them to compete in the transatlantic market</w:t>
      </w:r>
      <w:r>
        <w:rPr>
          <w:rFonts w:ascii="Times New Roman" w:hAnsi="Times New Roman"/>
          <w:lang w:val="en-US"/>
        </w:rPr>
        <w:t xml:space="preserve">. </w:t>
      </w:r>
      <w:r w:rsidR="004C4336" w:rsidRPr="00633DAD">
        <w:rPr>
          <w:rFonts w:ascii="Times New Roman" w:hAnsi="Times New Roman"/>
          <w:lang w:val="en-US"/>
        </w:rPr>
        <w:t>The study, e</w:t>
      </w:r>
      <w:r w:rsidR="00F679D1" w:rsidRPr="00633DAD">
        <w:rPr>
          <w:rFonts w:ascii="Times New Roman" w:hAnsi="Times New Roman"/>
          <w:lang w:val="en-US"/>
        </w:rPr>
        <w:t>ntitled, ‘TTIP and the EU Member States,’ also argues that TTIP</w:t>
      </w:r>
      <w:r w:rsidR="00E31BC8" w:rsidRPr="00633DAD">
        <w:rPr>
          <w:rFonts w:ascii="Times New Roman" w:hAnsi="Times New Roman"/>
        </w:rPr>
        <w:t xml:space="preserve"> could promote a </w:t>
      </w:r>
      <w:r>
        <w:rPr>
          <w:rFonts w:ascii="Times New Roman" w:hAnsi="Times New Roman"/>
        </w:rPr>
        <w:t>‘</w:t>
      </w:r>
      <w:r w:rsidR="00E31BC8" w:rsidRPr="00633DAD">
        <w:rPr>
          <w:rFonts w:ascii="Times New Roman" w:hAnsi="Times New Roman"/>
        </w:rPr>
        <w:t>race to the top</w:t>
      </w:r>
      <w:r>
        <w:rPr>
          <w:rFonts w:ascii="Times New Roman" w:hAnsi="Times New Roman"/>
        </w:rPr>
        <w:t>’</w:t>
      </w:r>
      <w:r w:rsidR="00E31BC8" w:rsidRPr="00633DAD">
        <w:rPr>
          <w:rFonts w:ascii="Times New Roman" w:hAnsi="Times New Roman"/>
        </w:rPr>
        <w:t xml:space="preserve"> on labour, environmental, and health and safety standards</w:t>
      </w:r>
      <w:r w:rsidR="00F679D1" w:rsidRPr="00633DAD">
        <w:rPr>
          <w:rFonts w:ascii="Times New Roman" w:hAnsi="Times New Roman"/>
        </w:rPr>
        <w:t xml:space="preserve"> on both sides of the Atlantic. </w:t>
      </w:r>
    </w:p>
    <w:p w14:paraId="071C4EF5" w14:textId="67D3AA57" w:rsidR="00151F4C" w:rsidRPr="00633DAD" w:rsidRDefault="005127C9" w:rsidP="00997F6B">
      <w:pPr>
        <w:widowControl w:val="0"/>
        <w:autoSpaceDE w:val="0"/>
        <w:autoSpaceDN w:val="0"/>
        <w:adjustRightInd w:val="0"/>
        <w:spacing w:after="240"/>
        <w:rPr>
          <w:rFonts w:ascii="Times New Roman" w:hAnsi="Times New Roman"/>
          <w:lang w:val="en-US"/>
        </w:rPr>
      </w:pPr>
      <w:r w:rsidRPr="00633DAD">
        <w:rPr>
          <w:rFonts w:ascii="Times New Roman" w:hAnsi="Times New Roman"/>
          <w:lang w:val="en-US"/>
        </w:rPr>
        <w:t>‘</w:t>
      </w:r>
      <w:r w:rsidR="00452480">
        <w:rPr>
          <w:rFonts w:ascii="Times New Roman" w:hAnsi="Times New Roman"/>
          <w:lang w:val="en-US"/>
        </w:rPr>
        <w:t>Our findings show that</w:t>
      </w:r>
      <w:r w:rsidR="00DF501F" w:rsidRPr="00633DAD">
        <w:rPr>
          <w:rFonts w:ascii="Times New Roman" w:hAnsi="Times New Roman"/>
          <w:lang w:val="en-US"/>
        </w:rPr>
        <w:t xml:space="preserve"> TTIP could improve the </w:t>
      </w:r>
      <w:r w:rsidR="004C4336" w:rsidRPr="00633DAD">
        <w:rPr>
          <w:rFonts w:ascii="Times New Roman" w:hAnsi="Times New Roman"/>
          <w:lang w:val="en-US"/>
        </w:rPr>
        <w:t xml:space="preserve">trading </w:t>
      </w:r>
      <w:r w:rsidR="00C9301E" w:rsidRPr="00633DAD">
        <w:rPr>
          <w:rFonts w:ascii="Times New Roman" w:hAnsi="Times New Roman"/>
          <w:lang w:val="en-US"/>
        </w:rPr>
        <w:t>environment for businesses of all sizes,</w:t>
      </w:r>
      <w:r w:rsidR="001D4E16" w:rsidRPr="00633DAD">
        <w:rPr>
          <w:rFonts w:ascii="Times New Roman" w:hAnsi="Times New Roman"/>
          <w:lang w:val="en-US"/>
        </w:rPr>
        <w:t xml:space="preserve"> </w:t>
      </w:r>
      <w:r w:rsidR="00DF501F" w:rsidRPr="00633DAD">
        <w:rPr>
          <w:rFonts w:ascii="Times New Roman" w:hAnsi="Times New Roman"/>
          <w:lang w:val="en-US"/>
        </w:rPr>
        <w:t xml:space="preserve">establish </w:t>
      </w:r>
      <w:r w:rsidR="00C9301E" w:rsidRPr="00633DAD">
        <w:rPr>
          <w:rFonts w:ascii="Times New Roman" w:hAnsi="Times New Roman"/>
          <w:lang w:val="en-US"/>
        </w:rPr>
        <w:t xml:space="preserve">robust provisions in areas such as </w:t>
      </w:r>
      <w:proofErr w:type="spellStart"/>
      <w:r w:rsidR="00C9301E" w:rsidRPr="00633DAD">
        <w:rPr>
          <w:rFonts w:ascii="Times New Roman" w:hAnsi="Times New Roman"/>
          <w:lang w:val="en-US"/>
        </w:rPr>
        <w:t>labour</w:t>
      </w:r>
      <w:proofErr w:type="spellEnd"/>
      <w:r w:rsidR="00C9301E" w:rsidRPr="00633DAD">
        <w:rPr>
          <w:rFonts w:ascii="Times New Roman" w:hAnsi="Times New Roman"/>
          <w:lang w:val="en-US"/>
        </w:rPr>
        <w:t xml:space="preserve"> and the environment, and </w:t>
      </w:r>
      <w:r w:rsidR="00DF501F" w:rsidRPr="00633DAD">
        <w:rPr>
          <w:rFonts w:ascii="Times New Roman" w:hAnsi="Times New Roman"/>
          <w:lang w:val="en-US"/>
        </w:rPr>
        <w:t xml:space="preserve">deliver </w:t>
      </w:r>
      <w:r w:rsidR="00C9301E" w:rsidRPr="00633DAD">
        <w:rPr>
          <w:rFonts w:ascii="Times New Roman" w:hAnsi="Times New Roman"/>
          <w:lang w:val="en-US"/>
        </w:rPr>
        <w:t>many benefits for consumers</w:t>
      </w:r>
      <w:r w:rsidR="00F076E8" w:rsidRPr="00633DAD">
        <w:rPr>
          <w:rFonts w:ascii="Times New Roman" w:hAnsi="Times New Roman"/>
          <w:lang w:val="en-US"/>
        </w:rPr>
        <w:t xml:space="preserve">,’ stated </w:t>
      </w:r>
      <w:r w:rsidR="0004140F">
        <w:rPr>
          <w:rFonts w:ascii="Times New Roman" w:hAnsi="Times New Roman"/>
          <w:lang w:val="en-US"/>
        </w:rPr>
        <w:t>Prof</w:t>
      </w:r>
      <w:r w:rsidR="004C4336" w:rsidRPr="00633DAD">
        <w:rPr>
          <w:rFonts w:ascii="Times New Roman" w:hAnsi="Times New Roman"/>
          <w:lang w:val="en-US"/>
        </w:rPr>
        <w:t xml:space="preserve">. </w:t>
      </w:r>
      <w:r w:rsidR="00F076E8" w:rsidRPr="00633DAD">
        <w:rPr>
          <w:rFonts w:ascii="Times New Roman" w:hAnsi="Times New Roman"/>
          <w:lang w:val="en-US"/>
        </w:rPr>
        <w:t xml:space="preserve">Joe Francois, lead author </w:t>
      </w:r>
      <w:r w:rsidR="004C4336" w:rsidRPr="00633DAD">
        <w:rPr>
          <w:rFonts w:ascii="Times New Roman" w:hAnsi="Times New Roman"/>
          <w:lang w:val="en-US"/>
        </w:rPr>
        <w:t>and Managing Director at WTI</w:t>
      </w:r>
      <w:r w:rsidR="00F076E8" w:rsidRPr="00633DAD">
        <w:rPr>
          <w:rFonts w:ascii="Times New Roman" w:hAnsi="Times New Roman"/>
          <w:lang w:val="en-US"/>
        </w:rPr>
        <w:t xml:space="preserve">. </w:t>
      </w:r>
      <w:r w:rsidR="00B62055">
        <w:rPr>
          <w:rFonts w:ascii="Times New Roman" w:hAnsi="Times New Roman"/>
          <w:lang w:val="en-US"/>
        </w:rPr>
        <w:t>‘</w:t>
      </w:r>
      <w:r w:rsidR="000C74BF">
        <w:rPr>
          <w:rFonts w:ascii="Times New Roman" w:hAnsi="Times New Roman"/>
          <w:lang w:val="en-US"/>
        </w:rPr>
        <w:t>The challenge is for Member States and the E</w:t>
      </w:r>
      <w:r w:rsidR="00B62055">
        <w:rPr>
          <w:rFonts w:ascii="Times New Roman" w:hAnsi="Times New Roman"/>
          <w:lang w:val="en-US"/>
        </w:rPr>
        <w:t>U</w:t>
      </w:r>
      <w:r w:rsidR="000C74BF">
        <w:rPr>
          <w:rFonts w:ascii="Times New Roman" w:hAnsi="Times New Roman"/>
          <w:lang w:val="en-US"/>
        </w:rPr>
        <w:t xml:space="preserve"> to </w:t>
      </w:r>
      <w:r w:rsidR="0004140F">
        <w:rPr>
          <w:rFonts w:ascii="Times New Roman" w:hAnsi="Times New Roman"/>
          <w:lang w:val="en-US"/>
        </w:rPr>
        <w:t>pursue</w:t>
      </w:r>
      <w:r w:rsidR="000C74BF">
        <w:rPr>
          <w:rFonts w:ascii="Times New Roman" w:hAnsi="Times New Roman"/>
          <w:lang w:val="en-US"/>
        </w:rPr>
        <w:t xml:space="preserve"> </w:t>
      </w:r>
      <w:r w:rsidR="0004140F">
        <w:rPr>
          <w:rFonts w:ascii="Times New Roman" w:hAnsi="Times New Roman"/>
          <w:lang w:val="en-US"/>
        </w:rPr>
        <w:t>the necessary actions</w:t>
      </w:r>
      <w:r w:rsidR="000C74BF">
        <w:rPr>
          <w:rFonts w:ascii="Times New Roman" w:hAnsi="Times New Roman"/>
          <w:lang w:val="en-US"/>
        </w:rPr>
        <w:t xml:space="preserve"> to take advantage of the opportunities offered.</w:t>
      </w:r>
      <w:r w:rsidR="00B62055">
        <w:rPr>
          <w:rFonts w:ascii="Times New Roman" w:hAnsi="Times New Roman"/>
          <w:lang w:val="en-US"/>
        </w:rPr>
        <w:t>’</w:t>
      </w:r>
    </w:p>
    <w:p w14:paraId="354E8F64" w14:textId="1ADCC181" w:rsidR="0039759C" w:rsidRPr="00633DAD" w:rsidRDefault="00C9301E" w:rsidP="00997F6B">
      <w:pPr>
        <w:widowControl w:val="0"/>
        <w:autoSpaceDE w:val="0"/>
        <w:autoSpaceDN w:val="0"/>
        <w:adjustRightInd w:val="0"/>
        <w:spacing w:after="240"/>
        <w:rPr>
          <w:rFonts w:ascii="Times New Roman" w:hAnsi="Times New Roman"/>
          <w:lang w:val="en-US"/>
        </w:rPr>
      </w:pPr>
      <w:r w:rsidRPr="00633DAD">
        <w:rPr>
          <w:rFonts w:ascii="Times New Roman" w:hAnsi="Times New Roman"/>
          <w:lang w:val="en-US"/>
        </w:rPr>
        <w:t>Susan Danger, Managing Director of the American Chamber of Commerce to the E</w:t>
      </w:r>
      <w:r w:rsidR="001C664E" w:rsidRPr="00633DAD">
        <w:rPr>
          <w:rFonts w:ascii="Times New Roman" w:hAnsi="Times New Roman"/>
          <w:lang w:val="en-US"/>
        </w:rPr>
        <w:t xml:space="preserve">uropean </w:t>
      </w:r>
      <w:r w:rsidRPr="00633DAD">
        <w:rPr>
          <w:rFonts w:ascii="Times New Roman" w:hAnsi="Times New Roman"/>
          <w:lang w:val="en-US"/>
        </w:rPr>
        <w:t>U</w:t>
      </w:r>
      <w:r w:rsidR="001C664E" w:rsidRPr="00633DAD">
        <w:rPr>
          <w:rFonts w:ascii="Times New Roman" w:hAnsi="Times New Roman"/>
          <w:lang w:val="en-US"/>
        </w:rPr>
        <w:t>nion</w:t>
      </w:r>
      <w:r w:rsidRPr="00633DAD">
        <w:rPr>
          <w:rFonts w:ascii="Times New Roman" w:hAnsi="Times New Roman"/>
          <w:lang w:val="en-US"/>
        </w:rPr>
        <w:t xml:space="preserve"> (AmCham EU), added, </w:t>
      </w:r>
      <w:r w:rsidR="0039759C" w:rsidRPr="00633DAD">
        <w:rPr>
          <w:rFonts w:ascii="Times New Roman" w:hAnsi="Times New Roman"/>
          <w:lang w:val="en-US"/>
        </w:rPr>
        <w:t xml:space="preserve">‘The aim of this study is to provide a positive contribution to </w:t>
      </w:r>
      <w:r w:rsidRPr="00633DAD">
        <w:rPr>
          <w:rFonts w:ascii="Times New Roman" w:hAnsi="Times New Roman"/>
          <w:lang w:val="en-US"/>
        </w:rPr>
        <w:t xml:space="preserve">the ongoing </w:t>
      </w:r>
      <w:r w:rsidR="0039759C" w:rsidRPr="00633DAD">
        <w:rPr>
          <w:rFonts w:ascii="Times New Roman" w:hAnsi="Times New Roman"/>
          <w:lang w:val="en-US"/>
        </w:rPr>
        <w:t>debate</w:t>
      </w:r>
      <w:r w:rsidRPr="00633DAD">
        <w:rPr>
          <w:rFonts w:ascii="Times New Roman" w:hAnsi="Times New Roman"/>
          <w:lang w:val="en-US"/>
        </w:rPr>
        <w:t xml:space="preserve"> on TTIP</w:t>
      </w:r>
      <w:r w:rsidR="00F679D1" w:rsidRPr="00633DAD">
        <w:rPr>
          <w:rFonts w:ascii="Times New Roman" w:hAnsi="Times New Roman"/>
          <w:lang w:val="en-US"/>
        </w:rPr>
        <w:t xml:space="preserve"> in Europe, helping </w:t>
      </w:r>
      <w:r w:rsidRPr="00633DAD">
        <w:rPr>
          <w:rFonts w:ascii="Times New Roman" w:hAnsi="Times New Roman"/>
          <w:lang w:val="en-US"/>
        </w:rPr>
        <w:t>EU policymakers to construct an ambitious and balanced agreement that meets the needs of EU citizens</w:t>
      </w:r>
      <w:r w:rsidR="003A2B8C" w:rsidRPr="00633DAD">
        <w:rPr>
          <w:rFonts w:ascii="Times New Roman" w:hAnsi="Times New Roman"/>
          <w:lang w:val="en-US"/>
        </w:rPr>
        <w:t xml:space="preserve"> and businesses</w:t>
      </w:r>
      <w:r w:rsidRPr="00633DAD">
        <w:rPr>
          <w:rFonts w:ascii="Times New Roman" w:hAnsi="Times New Roman"/>
          <w:lang w:val="en-US"/>
        </w:rPr>
        <w:t>.’</w:t>
      </w:r>
    </w:p>
    <w:p w14:paraId="134B8166" w14:textId="0C25B675" w:rsidR="00884ADB" w:rsidRPr="00633DAD" w:rsidRDefault="005F6FC5" w:rsidP="005F6FC5">
      <w:pPr>
        <w:widowControl w:val="0"/>
        <w:autoSpaceDE w:val="0"/>
        <w:autoSpaceDN w:val="0"/>
        <w:adjustRightInd w:val="0"/>
        <w:spacing w:after="240"/>
        <w:rPr>
          <w:rFonts w:ascii="Times New Roman" w:hAnsi="Times New Roman"/>
          <w:lang w:val="en-US"/>
        </w:rPr>
      </w:pPr>
      <w:r w:rsidRPr="00633DAD">
        <w:rPr>
          <w:rFonts w:ascii="Times New Roman" w:hAnsi="Times New Roman"/>
          <w:lang w:val="en-US"/>
        </w:rPr>
        <w:t xml:space="preserve">The full report can be read </w:t>
      </w:r>
      <w:hyperlink r:id="rId10" w:history="1">
        <w:r w:rsidRPr="00633DAD">
          <w:rPr>
            <w:rStyle w:val="Hyperlink"/>
            <w:rFonts w:ascii="Times New Roman" w:hAnsi="Times New Roman"/>
            <w:lang w:val="en-US"/>
          </w:rPr>
          <w:t>here</w:t>
        </w:r>
      </w:hyperlink>
      <w:r w:rsidRPr="00633DAD">
        <w:rPr>
          <w:rFonts w:ascii="Times New Roman" w:hAnsi="Times New Roman"/>
          <w:lang w:val="en-US"/>
        </w:rPr>
        <w:t xml:space="preserve">. </w:t>
      </w:r>
    </w:p>
    <w:p w14:paraId="52AFDD20" w14:textId="77777777" w:rsidR="00884ADB" w:rsidRPr="00633DAD" w:rsidRDefault="00884ADB" w:rsidP="00884ADB">
      <w:pPr>
        <w:jc w:val="center"/>
        <w:rPr>
          <w:rFonts w:ascii="Times New Roman" w:hAnsi="Times New Roman"/>
          <w:sz w:val="22"/>
          <w:szCs w:val="22"/>
        </w:rPr>
      </w:pPr>
      <w:r>
        <w:rPr>
          <w:rFonts w:ascii="Times New Roman" w:hAnsi="Times New Roman"/>
        </w:rPr>
        <w:t>###</w:t>
      </w:r>
    </w:p>
    <w:p w14:paraId="1EF5C4FE" w14:textId="77777777" w:rsidR="00884ADB" w:rsidRPr="00633DAD" w:rsidRDefault="00884ADB" w:rsidP="00884ADB">
      <w:pPr>
        <w:jc w:val="both"/>
        <w:rPr>
          <w:rFonts w:ascii="Times New Roman" w:hAnsi="Times New Roman"/>
          <w:b/>
          <w:sz w:val="22"/>
          <w:szCs w:val="22"/>
        </w:rPr>
      </w:pPr>
      <w:r w:rsidRPr="00633DAD">
        <w:rPr>
          <w:rFonts w:ascii="Times New Roman" w:hAnsi="Times New Roman"/>
          <w:b/>
          <w:sz w:val="22"/>
          <w:szCs w:val="22"/>
        </w:rPr>
        <w:t>About AmCham EU</w:t>
      </w:r>
    </w:p>
    <w:p w14:paraId="55930071" w14:textId="77777777" w:rsidR="00884ADB" w:rsidRPr="00633DAD" w:rsidRDefault="00884ADB" w:rsidP="00884ADB">
      <w:pPr>
        <w:jc w:val="both"/>
        <w:rPr>
          <w:rFonts w:ascii="Times New Roman" w:hAnsi="Times New Roman"/>
          <w:sz w:val="22"/>
          <w:szCs w:val="22"/>
        </w:rPr>
      </w:pPr>
      <w:r w:rsidRPr="00633DAD">
        <w:rPr>
          <w:rFonts w:ascii="Times New Roman" w:hAnsi="Times New Roman"/>
          <w:sz w:val="22"/>
          <w:szCs w:val="22"/>
        </w:rPr>
        <w:t xml:space="preserve">AmCham EU speaks for American companies committed to Europe on trade, investment and competitiveness issues. It aims to ensure a growth-orientated business and investment climate in Europe. </w:t>
      </w:r>
      <w:r w:rsidRPr="00633DAD">
        <w:rPr>
          <w:rFonts w:ascii="Times New Roman" w:hAnsi="Times New Roman"/>
          <w:sz w:val="22"/>
          <w:szCs w:val="22"/>
        </w:rPr>
        <w:lastRenderedPageBreak/>
        <w:t>AmCham EU facilitates the resolution of transatlantic issues that impact business and plays a role in creating better understanding of EU and US positions on business matters.</w:t>
      </w:r>
    </w:p>
    <w:p w14:paraId="0384C36D" w14:textId="77777777" w:rsidR="00884ADB" w:rsidRPr="00633DAD" w:rsidRDefault="00884ADB" w:rsidP="00884ADB">
      <w:pPr>
        <w:jc w:val="both"/>
        <w:rPr>
          <w:rFonts w:ascii="Times New Roman" w:hAnsi="Times New Roman"/>
          <w:sz w:val="22"/>
          <w:szCs w:val="22"/>
        </w:rPr>
      </w:pPr>
    </w:p>
    <w:p w14:paraId="1749CDF2" w14:textId="77777777" w:rsidR="00884ADB" w:rsidRPr="00633DAD" w:rsidRDefault="00884ADB" w:rsidP="00884ADB">
      <w:pPr>
        <w:jc w:val="both"/>
        <w:rPr>
          <w:rFonts w:ascii="Times New Roman" w:hAnsi="Times New Roman"/>
          <w:sz w:val="22"/>
          <w:szCs w:val="22"/>
        </w:rPr>
      </w:pPr>
      <w:r w:rsidRPr="00633DAD">
        <w:rPr>
          <w:rFonts w:ascii="Times New Roman" w:hAnsi="Times New Roman"/>
          <w:b/>
          <w:sz w:val="22"/>
          <w:szCs w:val="22"/>
        </w:rPr>
        <w:t>For further information</w:t>
      </w:r>
      <w:r w:rsidRPr="00633DAD">
        <w:rPr>
          <w:rFonts w:ascii="Times New Roman" w:hAnsi="Times New Roman"/>
          <w:sz w:val="22"/>
          <w:szCs w:val="22"/>
        </w:rPr>
        <w:t xml:space="preserve">, please contact Anna McNally, Communications Director, at +32 (0)2 289 10 16 or </w:t>
      </w:r>
      <w:hyperlink r:id="rId11" w:history="1">
        <w:r w:rsidRPr="00633DAD">
          <w:rPr>
            <w:rStyle w:val="Hyperlink"/>
            <w:rFonts w:ascii="Times New Roman" w:hAnsi="Times New Roman"/>
            <w:sz w:val="22"/>
            <w:szCs w:val="22"/>
          </w:rPr>
          <w:t>anna.mcnally@amchameu.eu</w:t>
        </w:r>
      </w:hyperlink>
      <w:r w:rsidRPr="00633DAD">
        <w:rPr>
          <w:rFonts w:ascii="Times New Roman" w:hAnsi="Times New Roman"/>
          <w:sz w:val="22"/>
          <w:szCs w:val="22"/>
        </w:rPr>
        <w:t xml:space="preserve"> </w:t>
      </w:r>
    </w:p>
    <w:p w14:paraId="38C318C9" w14:textId="77777777" w:rsidR="00D5224A" w:rsidRPr="00633DAD" w:rsidRDefault="00D5224A" w:rsidP="00884ADB">
      <w:pPr>
        <w:jc w:val="both"/>
        <w:rPr>
          <w:rFonts w:ascii="Times New Roman" w:hAnsi="Times New Roman"/>
          <w:sz w:val="22"/>
          <w:szCs w:val="22"/>
        </w:rPr>
      </w:pPr>
    </w:p>
    <w:p w14:paraId="5C79F9DA" w14:textId="57058791" w:rsidR="00D5224A" w:rsidRPr="00633DAD" w:rsidRDefault="00D5224A" w:rsidP="00D5224A">
      <w:pPr>
        <w:jc w:val="both"/>
        <w:rPr>
          <w:rFonts w:ascii="Times New Roman" w:hAnsi="Times New Roman"/>
          <w:b/>
          <w:sz w:val="22"/>
          <w:szCs w:val="22"/>
        </w:rPr>
      </w:pPr>
      <w:r w:rsidRPr="00633DAD">
        <w:rPr>
          <w:rFonts w:ascii="Times New Roman" w:hAnsi="Times New Roman"/>
          <w:b/>
          <w:sz w:val="22"/>
          <w:szCs w:val="22"/>
        </w:rPr>
        <w:t>About the World Trade Institute</w:t>
      </w:r>
    </w:p>
    <w:p w14:paraId="57A721A7" w14:textId="3D494C79" w:rsidR="00D5224A" w:rsidRPr="00633DAD" w:rsidRDefault="00D5224A" w:rsidP="00D5224A">
      <w:pPr>
        <w:rPr>
          <w:rFonts w:ascii="Times New Roman" w:eastAsia="Times New Roman" w:hAnsi="Times New Roman"/>
          <w:sz w:val="22"/>
          <w:szCs w:val="22"/>
          <w:lang w:val="en-US"/>
        </w:rPr>
      </w:pPr>
      <w:r w:rsidRPr="00633DAD">
        <w:rPr>
          <w:rFonts w:ascii="Times New Roman" w:eastAsia="Times New Roman" w:hAnsi="Times New Roman"/>
          <w:sz w:val="22"/>
          <w:szCs w:val="22"/>
          <w:lang w:val="en-US"/>
        </w:rPr>
        <w:t xml:space="preserve">The World Trade Institute </w:t>
      </w:r>
      <w:r w:rsidR="0004140F">
        <w:rPr>
          <w:rFonts w:ascii="Times New Roman" w:eastAsia="Times New Roman" w:hAnsi="Times New Roman"/>
          <w:sz w:val="22"/>
          <w:szCs w:val="22"/>
          <w:lang w:val="en-US"/>
        </w:rPr>
        <w:t xml:space="preserve">of the </w:t>
      </w:r>
      <w:r w:rsidRPr="00633DAD">
        <w:rPr>
          <w:rFonts w:ascii="Times New Roman" w:eastAsia="Times New Roman" w:hAnsi="Times New Roman"/>
          <w:sz w:val="22"/>
          <w:szCs w:val="22"/>
          <w:lang w:val="en-US"/>
        </w:rPr>
        <w:t xml:space="preserve">University of Bern is a leading academic institution and </w:t>
      </w:r>
      <w:proofErr w:type="spellStart"/>
      <w:r w:rsidRPr="00633DAD">
        <w:rPr>
          <w:rFonts w:ascii="Times New Roman" w:eastAsia="Times New Roman" w:hAnsi="Times New Roman"/>
          <w:sz w:val="22"/>
          <w:szCs w:val="22"/>
          <w:lang w:val="en-US"/>
        </w:rPr>
        <w:t>centre</w:t>
      </w:r>
      <w:proofErr w:type="spellEnd"/>
      <w:r w:rsidRPr="00633DAD">
        <w:rPr>
          <w:rFonts w:ascii="Times New Roman" w:eastAsia="Times New Roman" w:hAnsi="Times New Roman"/>
          <w:sz w:val="22"/>
          <w:szCs w:val="22"/>
          <w:lang w:val="en-US"/>
        </w:rPr>
        <w:t xml:space="preserve"> of excellence dedicated to interdisciplinary research </w:t>
      </w:r>
      <w:r w:rsidR="0004140F">
        <w:rPr>
          <w:rFonts w:ascii="Times New Roman" w:eastAsia="Times New Roman" w:hAnsi="Times New Roman"/>
          <w:sz w:val="22"/>
          <w:szCs w:val="22"/>
          <w:lang w:val="en-US"/>
        </w:rPr>
        <w:t xml:space="preserve">in the fields of law, economics and political science </w:t>
      </w:r>
      <w:r w:rsidRPr="00633DAD">
        <w:rPr>
          <w:rFonts w:ascii="Times New Roman" w:eastAsia="Times New Roman" w:hAnsi="Times New Roman"/>
          <w:sz w:val="22"/>
          <w:szCs w:val="22"/>
          <w:lang w:val="en-US"/>
        </w:rPr>
        <w:t>on international trade regulation and investment</w:t>
      </w:r>
      <w:r w:rsidR="00633DAD">
        <w:rPr>
          <w:rFonts w:ascii="Times New Roman" w:eastAsia="Times New Roman" w:hAnsi="Times New Roman"/>
          <w:sz w:val="22"/>
          <w:szCs w:val="22"/>
          <w:lang w:val="en-US"/>
        </w:rPr>
        <w:t>.</w:t>
      </w:r>
    </w:p>
    <w:p w14:paraId="2F9AB0B6" w14:textId="77777777" w:rsidR="00D5224A" w:rsidRPr="00633DAD" w:rsidRDefault="00D5224A" w:rsidP="00884ADB">
      <w:pPr>
        <w:jc w:val="both"/>
        <w:rPr>
          <w:rFonts w:ascii="Times New Roman" w:hAnsi="Times New Roman"/>
          <w:sz w:val="22"/>
          <w:szCs w:val="22"/>
        </w:rPr>
      </w:pPr>
    </w:p>
    <w:p w14:paraId="77B123EF" w14:textId="7C4130E7" w:rsidR="00D5224A" w:rsidRPr="00633DAD" w:rsidRDefault="00D5224A" w:rsidP="00633DAD">
      <w:pPr>
        <w:rPr>
          <w:rFonts w:ascii="Times New Roman" w:hAnsi="Times New Roman"/>
          <w:sz w:val="22"/>
          <w:szCs w:val="22"/>
        </w:rPr>
      </w:pPr>
      <w:r w:rsidRPr="00633DAD">
        <w:rPr>
          <w:rFonts w:ascii="Times New Roman" w:hAnsi="Times New Roman"/>
          <w:b/>
          <w:sz w:val="22"/>
          <w:szCs w:val="22"/>
        </w:rPr>
        <w:t>For further information</w:t>
      </w:r>
      <w:r w:rsidRPr="00633DAD">
        <w:rPr>
          <w:rFonts w:ascii="Times New Roman" w:hAnsi="Times New Roman"/>
          <w:sz w:val="22"/>
          <w:szCs w:val="22"/>
        </w:rPr>
        <w:t>, please contact Christine Kreis, Communications Director, at +</w:t>
      </w:r>
      <w:r w:rsidR="00633DAD" w:rsidRPr="00633DAD">
        <w:rPr>
          <w:rFonts w:ascii="Times New Roman" w:hAnsi="Times New Roman"/>
          <w:sz w:val="22"/>
          <w:szCs w:val="22"/>
        </w:rPr>
        <w:t xml:space="preserve"> 41 </w:t>
      </w:r>
      <w:r w:rsidR="00633DAD">
        <w:rPr>
          <w:rFonts w:ascii="Times New Roman" w:hAnsi="Times New Roman"/>
          <w:sz w:val="22"/>
          <w:szCs w:val="22"/>
        </w:rPr>
        <w:t>(0)</w:t>
      </w:r>
      <w:r w:rsidR="00633DAD" w:rsidRPr="00633DAD">
        <w:rPr>
          <w:rFonts w:ascii="Times New Roman" w:hAnsi="Times New Roman"/>
          <w:sz w:val="22"/>
          <w:szCs w:val="22"/>
        </w:rPr>
        <w:t xml:space="preserve">31 631 3861 </w:t>
      </w:r>
      <w:r w:rsidRPr="00633DAD">
        <w:rPr>
          <w:rFonts w:ascii="Times New Roman" w:hAnsi="Times New Roman"/>
          <w:sz w:val="22"/>
          <w:szCs w:val="22"/>
        </w:rPr>
        <w:t xml:space="preserve">or </w:t>
      </w:r>
      <w:hyperlink r:id="rId12" w:history="1">
        <w:r w:rsidRPr="00633DAD">
          <w:rPr>
            <w:rStyle w:val="Hyperlink"/>
            <w:rFonts w:ascii="Times New Roman" w:hAnsi="Times New Roman"/>
            <w:sz w:val="22"/>
            <w:szCs w:val="22"/>
          </w:rPr>
          <w:t>christine.kreis@wti.org</w:t>
        </w:r>
      </w:hyperlink>
      <w:r w:rsidRPr="00633DAD">
        <w:rPr>
          <w:rFonts w:ascii="Times New Roman" w:hAnsi="Times New Roman"/>
          <w:sz w:val="22"/>
          <w:szCs w:val="22"/>
        </w:rPr>
        <w:t xml:space="preserve"> </w:t>
      </w:r>
    </w:p>
    <w:p w14:paraId="6DC69E3B" w14:textId="77777777" w:rsidR="00D5224A" w:rsidRPr="00633DAD" w:rsidRDefault="00D5224A" w:rsidP="00884ADB">
      <w:pPr>
        <w:jc w:val="both"/>
        <w:rPr>
          <w:rFonts w:ascii="Times New Roman" w:hAnsi="Times New Roman"/>
          <w:sz w:val="22"/>
          <w:szCs w:val="22"/>
        </w:rPr>
      </w:pPr>
    </w:p>
    <w:sectPr w:rsidR="00D5224A" w:rsidRPr="00633DAD" w:rsidSect="00C27A28">
      <w:headerReference w:type="default" r:id="rId13"/>
      <w:pgSz w:w="11900" w:h="16840"/>
      <w:pgMar w:top="2608" w:right="1134" w:bottom="1588"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2DB0D" w14:textId="77777777" w:rsidR="00B64847" w:rsidRDefault="00B64847" w:rsidP="00C27A28">
      <w:r>
        <w:separator/>
      </w:r>
    </w:p>
  </w:endnote>
  <w:endnote w:type="continuationSeparator" w:id="0">
    <w:p w14:paraId="23B5DEBE" w14:textId="77777777" w:rsidR="00B64847" w:rsidRDefault="00B64847" w:rsidP="00C2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E69E0" w14:textId="77777777" w:rsidR="00B64847" w:rsidRDefault="00B64847" w:rsidP="00C27A28">
      <w:r>
        <w:separator/>
      </w:r>
    </w:p>
  </w:footnote>
  <w:footnote w:type="continuationSeparator" w:id="0">
    <w:p w14:paraId="7732A2E6" w14:textId="77777777" w:rsidR="00B64847" w:rsidRDefault="00B64847" w:rsidP="00C27A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F684B" w14:textId="05769F8A" w:rsidR="00B64847" w:rsidRDefault="00E502DA">
    <w:pPr>
      <w:pStyle w:val="Header"/>
    </w:pPr>
    <w:r>
      <w:rPr>
        <w:noProof/>
        <w:lang w:val="en-US"/>
      </w:rPr>
      <w:drawing>
        <wp:anchor distT="0" distB="0" distL="114300" distR="114300" simplePos="0" relativeHeight="251659776" behindDoc="0" locked="0" layoutInCell="1" allowOverlap="1" wp14:anchorId="6769E3D2" wp14:editId="7195A57E">
          <wp:simplePos x="0" y="0"/>
          <wp:positionH relativeFrom="margin">
            <wp:posOffset>5486400</wp:posOffset>
          </wp:positionH>
          <wp:positionV relativeFrom="margin">
            <wp:posOffset>-914400</wp:posOffset>
          </wp:positionV>
          <wp:extent cx="1015365" cy="782955"/>
          <wp:effectExtent l="0" t="0" r="63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_332px[1].jpg"/>
                  <pic:cNvPicPr/>
                </pic:nvPicPr>
                <pic:blipFill>
                  <a:blip r:embed="rId1">
                    <a:extLst>
                      <a:ext uri="{28A0092B-C50C-407E-A947-70E740481C1C}">
                        <a14:useLocalDpi xmlns:a14="http://schemas.microsoft.com/office/drawing/2010/main" val="0"/>
                      </a:ext>
                    </a:extLst>
                  </a:blip>
                  <a:stretch>
                    <a:fillRect/>
                  </a:stretch>
                </pic:blipFill>
                <pic:spPr>
                  <a:xfrm>
                    <a:off x="0" y="0"/>
                    <a:ext cx="1015365" cy="782955"/>
                  </a:xfrm>
                  <a:prstGeom prst="rect">
                    <a:avLst/>
                  </a:prstGeom>
                </pic:spPr>
              </pic:pic>
            </a:graphicData>
          </a:graphic>
        </wp:anchor>
      </w:drawing>
    </w:r>
    <w:r>
      <w:rPr>
        <w:noProof/>
        <w:lang w:val="en-US"/>
      </w:rPr>
      <w:drawing>
        <wp:anchor distT="0" distB="0" distL="114300" distR="114300" simplePos="0" relativeHeight="251658752" behindDoc="0" locked="0" layoutInCell="1" allowOverlap="1" wp14:anchorId="7E786972" wp14:editId="55F874D1">
          <wp:simplePos x="0" y="0"/>
          <wp:positionH relativeFrom="margin">
            <wp:posOffset>3200400</wp:posOffset>
          </wp:positionH>
          <wp:positionV relativeFrom="margin">
            <wp:posOffset>-914400</wp:posOffset>
          </wp:positionV>
          <wp:extent cx="1993265" cy="802640"/>
          <wp:effectExtent l="0" t="0" r="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i_logo-new_GENERAL[1].jpg"/>
                  <pic:cNvPicPr/>
                </pic:nvPicPr>
                <pic:blipFill>
                  <a:blip r:embed="rId2">
                    <a:extLst>
                      <a:ext uri="{28A0092B-C50C-407E-A947-70E740481C1C}">
                        <a14:useLocalDpi xmlns:a14="http://schemas.microsoft.com/office/drawing/2010/main" val="0"/>
                      </a:ext>
                    </a:extLst>
                  </a:blip>
                  <a:stretch>
                    <a:fillRect/>
                  </a:stretch>
                </pic:blipFill>
                <pic:spPr>
                  <a:xfrm>
                    <a:off x="0" y="0"/>
                    <a:ext cx="1993265" cy="802640"/>
                  </a:xfrm>
                  <a:prstGeom prst="rect">
                    <a:avLst/>
                  </a:prstGeom>
                </pic:spPr>
              </pic:pic>
            </a:graphicData>
          </a:graphic>
        </wp:anchor>
      </w:drawing>
    </w:r>
    <w:r w:rsidR="00B64847">
      <w:rPr>
        <w:noProof/>
        <w:lang w:val="en-US"/>
      </w:rPr>
      <w:drawing>
        <wp:anchor distT="0" distB="0" distL="114300" distR="114300" simplePos="0" relativeHeight="251657728" behindDoc="1" locked="0" layoutInCell="1" allowOverlap="1" wp14:anchorId="78DC13DF" wp14:editId="0F362626">
          <wp:simplePos x="0" y="0"/>
          <wp:positionH relativeFrom="page">
            <wp:posOffset>0</wp:posOffset>
          </wp:positionH>
          <wp:positionV relativeFrom="page">
            <wp:posOffset>0</wp:posOffset>
          </wp:positionV>
          <wp:extent cx="7559040" cy="10688320"/>
          <wp:effectExtent l="0" t="0" r="0" b="0"/>
          <wp:wrapNone/>
          <wp:docPr id="2" name="Picture 2" descr="AmChamEU_Letterhead_Logo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ChamEU_Letterhead_LogoOnl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88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Adamson">
    <w15:presenceInfo w15:providerId="AD" w15:userId="S-1-5-21-2223876341-1143852966-2410432337-3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DB"/>
    <w:rsid w:val="0004140F"/>
    <w:rsid w:val="000C0B6C"/>
    <w:rsid w:val="000C458B"/>
    <w:rsid w:val="000C74BF"/>
    <w:rsid w:val="001400CB"/>
    <w:rsid w:val="00151F4C"/>
    <w:rsid w:val="001C664E"/>
    <w:rsid w:val="001D4E16"/>
    <w:rsid w:val="001E0982"/>
    <w:rsid w:val="00232C84"/>
    <w:rsid w:val="0023461D"/>
    <w:rsid w:val="00261F04"/>
    <w:rsid w:val="0026415F"/>
    <w:rsid w:val="003312B6"/>
    <w:rsid w:val="003531E9"/>
    <w:rsid w:val="003550CC"/>
    <w:rsid w:val="0039759C"/>
    <w:rsid w:val="003A2B8C"/>
    <w:rsid w:val="00415BD4"/>
    <w:rsid w:val="00434387"/>
    <w:rsid w:val="00452480"/>
    <w:rsid w:val="004825A1"/>
    <w:rsid w:val="004A3F87"/>
    <w:rsid w:val="004C4336"/>
    <w:rsid w:val="004D5EE4"/>
    <w:rsid w:val="005127C9"/>
    <w:rsid w:val="005F6FC5"/>
    <w:rsid w:val="006166B0"/>
    <w:rsid w:val="00620DF5"/>
    <w:rsid w:val="00633DAD"/>
    <w:rsid w:val="0065479A"/>
    <w:rsid w:val="006F2268"/>
    <w:rsid w:val="0079095F"/>
    <w:rsid w:val="007A574A"/>
    <w:rsid w:val="00816692"/>
    <w:rsid w:val="00884ADB"/>
    <w:rsid w:val="008A6372"/>
    <w:rsid w:val="008E6C6C"/>
    <w:rsid w:val="00952E7B"/>
    <w:rsid w:val="00997F6B"/>
    <w:rsid w:val="009A53AE"/>
    <w:rsid w:val="00A17921"/>
    <w:rsid w:val="00A677C5"/>
    <w:rsid w:val="00A96D0A"/>
    <w:rsid w:val="00B33C8F"/>
    <w:rsid w:val="00B62055"/>
    <w:rsid w:val="00B64847"/>
    <w:rsid w:val="00B90805"/>
    <w:rsid w:val="00B93492"/>
    <w:rsid w:val="00BD56EC"/>
    <w:rsid w:val="00C27A28"/>
    <w:rsid w:val="00C62B8F"/>
    <w:rsid w:val="00C9301E"/>
    <w:rsid w:val="00CB13B7"/>
    <w:rsid w:val="00D5224A"/>
    <w:rsid w:val="00DA60FB"/>
    <w:rsid w:val="00DF501F"/>
    <w:rsid w:val="00E31239"/>
    <w:rsid w:val="00E31BC8"/>
    <w:rsid w:val="00E502DA"/>
    <w:rsid w:val="00E92035"/>
    <w:rsid w:val="00F076E8"/>
    <w:rsid w:val="00F410F1"/>
    <w:rsid w:val="00F632A9"/>
    <w:rsid w:val="00F679D1"/>
    <w:rsid w:val="00F67FDD"/>
    <w:rsid w:val="00F763E6"/>
    <w:rsid w:val="00F87256"/>
    <w:rsid w:val="00FB6FF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C7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A28"/>
    <w:pPr>
      <w:tabs>
        <w:tab w:val="center" w:pos="4153"/>
        <w:tab w:val="right" w:pos="8306"/>
      </w:tabs>
    </w:pPr>
  </w:style>
  <w:style w:type="character" w:customStyle="1" w:styleId="HeaderChar">
    <w:name w:val="Header Char"/>
    <w:link w:val="Header"/>
    <w:uiPriority w:val="99"/>
    <w:rsid w:val="00C27A28"/>
    <w:rPr>
      <w:lang w:val="en-GB"/>
    </w:rPr>
  </w:style>
  <w:style w:type="paragraph" w:styleId="Footer">
    <w:name w:val="footer"/>
    <w:basedOn w:val="Normal"/>
    <w:link w:val="FooterChar"/>
    <w:uiPriority w:val="99"/>
    <w:unhideWhenUsed/>
    <w:rsid w:val="00C27A28"/>
    <w:pPr>
      <w:tabs>
        <w:tab w:val="center" w:pos="4153"/>
        <w:tab w:val="right" w:pos="8306"/>
      </w:tabs>
    </w:pPr>
  </w:style>
  <w:style w:type="character" w:customStyle="1" w:styleId="FooterChar">
    <w:name w:val="Footer Char"/>
    <w:link w:val="Footer"/>
    <w:uiPriority w:val="99"/>
    <w:rsid w:val="00C27A28"/>
    <w:rPr>
      <w:lang w:val="en-GB"/>
    </w:rPr>
  </w:style>
  <w:style w:type="paragraph" w:styleId="BalloonText">
    <w:name w:val="Balloon Text"/>
    <w:basedOn w:val="Normal"/>
    <w:link w:val="BalloonTextChar"/>
    <w:uiPriority w:val="99"/>
    <w:semiHidden/>
    <w:unhideWhenUsed/>
    <w:rsid w:val="00C27A28"/>
    <w:rPr>
      <w:rFonts w:ascii="Lucida Grande" w:hAnsi="Lucida Grande" w:cs="Lucida Grande"/>
      <w:sz w:val="18"/>
      <w:szCs w:val="18"/>
    </w:rPr>
  </w:style>
  <w:style w:type="character" w:customStyle="1" w:styleId="BalloonTextChar">
    <w:name w:val="Balloon Text Char"/>
    <w:link w:val="BalloonText"/>
    <w:uiPriority w:val="99"/>
    <w:semiHidden/>
    <w:rsid w:val="00C27A28"/>
    <w:rPr>
      <w:rFonts w:ascii="Lucida Grande" w:hAnsi="Lucida Grande" w:cs="Lucida Grande"/>
      <w:sz w:val="18"/>
      <w:szCs w:val="18"/>
      <w:lang w:val="en-GB"/>
    </w:rPr>
  </w:style>
  <w:style w:type="character" w:styleId="Hyperlink">
    <w:name w:val="Hyperlink"/>
    <w:basedOn w:val="DefaultParagraphFont"/>
    <w:uiPriority w:val="99"/>
    <w:unhideWhenUsed/>
    <w:rsid w:val="00884ADB"/>
    <w:rPr>
      <w:color w:val="0000FF" w:themeColor="hyperlink"/>
      <w:u w:val="single"/>
    </w:rPr>
  </w:style>
  <w:style w:type="table" w:styleId="TableGrid">
    <w:name w:val="Table Grid"/>
    <w:basedOn w:val="TableNormal"/>
    <w:uiPriority w:val="59"/>
    <w:rsid w:val="00884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5224A"/>
    <w:rPr>
      <w:color w:val="800080" w:themeColor="followedHyperlink"/>
      <w:u w:val="single"/>
    </w:rPr>
  </w:style>
  <w:style w:type="character" w:styleId="CommentReference">
    <w:name w:val="annotation reference"/>
    <w:basedOn w:val="DefaultParagraphFont"/>
    <w:uiPriority w:val="99"/>
    <w:semiHidden/>
    <w:unhideWhenUsed/>
    <w:rsid w:val="00CB13B7"/>
    <w:rPr>
      <w:sz w:val="18"/>
      <w:szCs w:val="18"/>
    </w:rPr>
  </w:style>
  <w:style w:type="paragraph" w:styleId="CommentText">
    <w:name w:val="annotation text"/>
    <w:basedOn w:val="Normal"/>
    <w:link w:val="CommentTextChar"/>
    <w:uiPriority w:val="99"/>
    <w:semiHidden/>
    <w:unhideWhenUsed/>
    <w:rsid w:val="00CB13B7"/>
  </w:style>
  <w:style w:type="character" w:customStyle="1" w:styleId="CommentTextChar">
    <w:name w:val="Comment Text Char"/>
    <w:basedOn w:val="DefaultParagraphFont"/>
    <w:link w:val="CommentText"/>
    <w:uiPriority w:val="99"/>
    <w:semiHidden/>
    <w:rsid w:val="00CB13B7"/>
    <w:rPr>
      <w:sz w:val="24"/>
      <w:szCs w:val="24"/>
      <w:lang w:val="en-GB"/>
    </w:rPr>
  </w:style>
  <w:style w:type="paragraph" w:styleId="CommentSubject">
    <w:name w:val="annotation subject"/>
    <w:basedOn w:val="CommentText"/>
    <w:next w:val="CommentText"/>
    <w:link w:val="CommentSubjectChar"/>
    <w:uiPriority w:val="99"/>
    <w:semiHidden/>
    <w:unhideWhenUsed/>
    <w:rsid w:val="00CB13B7"/>
    <w:rPr>
      <w:b/>
      <w:bCs/>
      <w:sz w:val="20"/>
      <w:szCs w:val="20"/>
    </w:rPr>
  </w:style>
  <w:style w:type="character" w:customStyle="1" w:styleId="CommentSubjectChar">
    <w:name w:val="Comment Subject Char"/>
    <w:basedOn w:val="CommentTextChar"/>
    <w:link w:val="CommentSubject"/>
    <w:uiPriority w:val="99"/>
    <w:semiHidden/>
    <w:rsid w:val="00CB13B7"/>
    <w:rPr>
      <w:b/>
      <w:bCs/>
      <w:sz w:val="24"/>
      <w:szCs w:val="24"/>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A28"/>
    <w:pPr>
      <w:tabs>
        <w:tab w:val="center" w:pos="4153"/>
        <w:tab w:val="right" w:pos="8306"/>
      </w:tabs>
    </w:pPr>
  </w:style>
  <w:style w:type="character" w:customStyle="1" w:styleId="HeaderChar">
    <w:name w:val="Header Char"/>
    <w:link w:val="Header"/>
    <w:uiPriority w:val="99"/>
    <w:rsid w:val="00C27A28"/>
    <w:rPr>
      <w:lang w:val="en-GB"/>
    </w:rPr>
  </w:style>
  <w:style w:type="paragraph" w:styleId="Footer">
    <w:name w:val="footer"/>
    <w:basedOn w:val="Normal"/>
    <w:link w:val="FooterChar"/>
    <w:uiPriority w:val="99"/>
    <w:unhideWhenUsed/>
    <w:rsid w:val="00C27A28"/>
    <w:pPr>
      <w:tabs>
        <w:tab w:val="center" w:pos="4153"/>
        <w:tab w:val="right" w:pos="8306"/>
      </w:tabs>
    </w:pPr>
  </w:style>
  <w:style w:type="character" w:customStyle="1" w:styleId="FooterChar">
    <w:name w:val="Footer Char"/>
    <w:link w:val="Footer"/>
    <w:uiPriority w:val="99"/>
    <w:rsid w:val="00C27A28"/>
    <w:rPr>
      <w:lang w:val="en-GB"/>
    </w:rPr>
  </w:style>
  <w:style w:type="paragraph" w:styleId="BalloonText">
    <w:name w:val="Balloon Text"/>
    <w:basedOn w:val="Normal"/>
    <w:link w:val="BalloonTextChar"/>
    <w:uiPriority w:val="99"/>
    <w:semiHidden/>
    <w:unhideWhenUsed/>
    <w:rsid w:val="00C27A28"/>
    <w:rPr>
      <w:rFonts w:ascii="Lucida Grande" w:hAnsi="Lucida Grande" w:cs="Lucida Grande"/>
      <w:sz w:val="18"/>
      <w:szCs w:val="18"/>
    </w:rPr>
  </w:style>
  <w:style w:type="character" w:customStyle="1" w:styleId="BalloonTextChar">
    <w:name w:val="Balloon Text Char"/>
    <w:link w:val="BalloonText"/>
    <w:uiPriority w:val="99"/>
    <w:semiHidden/>
    <w:rsid w:val="00C27A28"/>
    <w:rPr>
      <w:rFonts w:ascii="Lucida Grande" w:hAnsi="Lucida Grande" w:cs="Lucida Grande"/>
      <w:sz w:val="18"/>
      <w:szCs w:val="18"/>
      <w:lang w:val="en-GB"/>
    </w:rPr>
  </w:style>
  <w:style w:type="character" w:styleId="Hyperlink">
    <w:name w:val="Hyperlink"/>
    <w:basedOn w:val="DefaultParagraphFont"/>
    <w:uiPriority w:val="99"/>
    <w:unhideWhenUsed/>
    <w:rsid w:val="00884ADB"/>
    <w:rPr>
      <w:color w:val="0000FF" w:themeColor="hyperlink"/>
      <w:u w:val="single"/>
    </w:rPr>
  </w:style>
  <w:style w:type="table" w:styleId="TableGrid">
    <w:name w:val="Table Grid"/>
    <w:basedOn w:val="TableNormal"/>
    <w:uiPriority w:val="59"/>
    <w:rsid w:val="00884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5224A"/>
    <w:rPr>
      <w:color w:val="800080" w:themeColor="followedHyperlink"/>
      <w:u w:val="single"/>
    </w:rPr>
  </w:style>
  <w:style w:type="character" w:styleId="CommentReference">
    <w:name w:val="annotation reference"/>
    <w:basedOn w:val="DefaultParagraphFont"/>
    <w:uiPriority w:val="99"/>
    <w:semiHidden/>
    <w:unhideWhenUsed/>
    <w:rsid w:val="00CB13B7"/>
    <w:rPr>
      <w:sz w:val="18"/>
      <w:szCs w:val="18"/>
    </w:rPr>
  </w:style>
  <w:style w:type="paragraph" w:styleId="CommentText">
    <w:name w:val="annotation text"/>
    <w:basedOn w:val="Normal"/>
    <w:link w:val="CommentTextChar"/>
    <w:uiPriority w:val="99"/>
    <w:semiHidden/>
    <w:unhideWhenUsed/>
    <w:rsid w:val="00CB13B7"/>
  </w:style>
  <w:style w:type="character" w:customStyle="1" w:styleId="CommentTextChar">
    <w:name w:val="Comment Text Char"/>
    <w:basedOn w:val="DefaultParagraphFont"/>
    <w:link w:val="CommentText"/>
    <w:uiPriority w:val="99"/>
    <w:semiHidden/>
    <w:rsid w:val="00CB13B7"/>
    <w:rPr>
      <w:sz w:val="24"/>
      <w:szCs w:val="24"/>
      <w:lang w:val="en-GB"/>
    </w:rPr>
  </w:style>
  <w:style w:type="paragraph" w:styleId="CommentSubject">
    <w:name w:val="annotation subject"/>
    <w:basedOn w:val="CommentText"/>
    <w:next w:val="CommentText"/>
    <w:link w:val="CommentSubjectChar"/>
    <w:uiPriority w:val="99"/>
    <w:semiHidden/>
    <w:unhideWhenUsed/>
    <w:rsid w:val="00CB13B7"/>
    <w:rPr>
      <w:b/>
      <w:bCs/>
      <w:sz w:val="20"/>
      <w:szCs w:val="20"/>
    </w:rPr>
  </w:style>
  <w:style w:type="character" w:customStyle="1" w:styleId="CommentSubjectChar">
    <w:name w:val="Comment Subject Char"/>
    <w:basedOn w:val="CommentTextChar"/>
    <w:link w:val="CommentSubject"/>
    <w:uiPriority w:val="99"/>
    <w:semiHidden/>
    <w:rsid w:val="00CB13B7"/>
    <w:rPr>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10358">
      <w:bodyDiv w:val="1"/>
      <w:marLeft w:val="0"/>
      <w:marRight w:val="0"/>
      <w:marTop w:val="0"/>
      <w:marBottom w:val="0"/>
      <w:divBdr>
        <w:top w:val="none" w:sz="0" w:space="0" w:color="auto"/>
        <w:left w:val="none" w:sz="0" w:space="0" w:color="auto"/>
        <w:bottom w:val="none" w:sz="0" w:space="0" w:color="auto"/>
        <w:right w:val="none" w:sz="0" w:space="0" w:color="auto"/>
      </w:divBdr>
    </w:div>
    <w:div w:id="1183057376">
      <w:bodyDiv w:val="1"/>
      <w:marLeft w:val="0"/>
      <w:marRight w:val="0"/>
      <w:marTop w:val="0"/>
      <w:marBottom w:val="0"/>
      <w:divBdr>
        <w:top w:val="none" w:sz="0" w:space="0" w:color="auto"/>
        <w:left w:val="none" w:sz="0" w:space="0" w:color="auto"/>
        <w:bottom w:val="none" w:sz="0" w:space="0" w:color="auto"/>
        <w:right w:val="none" w:sz="0" w:space="0" w:color="auto"/>
      </w:divBdr>
    </w:div>
    <w:div w:id="1496260184">
      <w:bodyDiv w:val="1"/>
      <w:marLeft w:val="0"/>
      <w:marRight w:val="0"/>
      <w:marTop w:val="0"/>
      <w:marBottom w:val="0"/>
      <w:divBdr>
        <w:top w:val="none" w:sz="0" w:space="0" w:color="auto"/>
        <w:left w:val="none" w:sz="0" w:space="0" w:color="auto"/>
        <w:bottom w:val="none" w:sz="0" w:space="0" w:color="auto"/>
        <w:right w:val="none" w:sz="0" w:space="0" w:color="auto"/>
      </w:divBdr>
    </w:div>
    <w:div w:id="1723015123">
      <w:bodyDiv w:val="1"/>
      <w:marLeft w:val="0"/>
      <w:marRight w:val="0"/>
      <w:marTop w:val="0"/>
      <w:marBottom w:val="0"/>
      <w:divBdr>
        <w:top w:val="none" w:sz="0" w:space="0" w:color="auto"/>
        <w:left w:val="none" w:sz="0" w:space="0" w:color="auto"/>
        <w:bottom w:val="none" w:sz="0" w:space="0" w:color="auto"/>
        <w:right w:val="none" w:sz="0" w:space="0" w:color="auto"/>
      </w:divBdr>
    </w:div>
    <w:div w:id="1847279745">
      <w:bodyDiv w:val="1"/>
      <w:marLeft w:val="0"/>
      <w:marRight w:val="0"/>
      <w:marTop w:val="0"/>
      <w:marBottom w:val="0"/>
      <w:divBdr>
        <w:top w:val="none" w:sz="0" w:space="0" w:color="auto"/>
        <w:left w:val="none" w:sz="0" w:space="0" w:color="auto"/>
        <w:bottom w:val="none" w:sz="0" w:space="0" w:color="auto"/>
        <w:right w:val="none" w:sz="0" w:space="0" w:color="auto"/>
      </w:divBdr>
    </w:div>
    <w:div w:id="19602626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na.mcnally@amchameu.eu" TargetMode="External"/><Relationship Id="rId12" Type="http://schemas.openxmlformats.org/officeDocument/2006/relationships/hyperlink" Target="mailto:anna.mcnally@amchameu.eu"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amchameu.eu" TargetMode="External"/><Relationship Id="rId9" Type="http://schemas.openxmlformats.org/officeDocument/2006/relationships/hyperlink" Target="http://www.amchameu.eu" TargetMode="External"/><Relationship Id="rId10" Type="http://schemas.openxmlformats.org/officeDocument/2006/relationships/hyperlink" Target="http://www.amchameu.eu/sites/default/files/ttipmemberstatestud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93C54-49F1-9045-8A37-07BF2842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AMCHAM EU</Company>
  <LinksUpToDate>false</LinksUpToDate>
  <CharactersWithSpaces>3299</CharactersWithSpaces>
  <SharedDoc>false</SharedDoc>
  <HLinks>
    <vt:vector size="6" baseType="variant">
      <vt:variant>
        <vt:i4>2162739</vt:i4>
      </vt:variant>
      <vt:variant>
        <vt:i4>-1</vt:i4>
      </vt:variant>
      <vt:variant>
        <vt:i4>2050</vt:i4>
      </vt:variant>
      <vt:variant>
        <vt:i4>1</vt:i4>
      </vt:variant>
      <vt:variant>
        <vt:lpwstr>AmChamEU_Letterhead_LogoOnly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MCO</cp:lastModifiedBy>
  <cp:revision>3</cp:revision>
  <cp:lastPrinted>2016-01-25T13:44:00Z</cp:lastPrinted>
  <dcterms:created xsi:type="dcterms:W3CDTF">2016-01-25T17:15:00Z</dcterms:created>
  <dcterms:modified xsi:type="dcterms:W3CDTF">2016-01-25T17:15:00Z</dcterms:modified>
</cp:coreProperties>
</file>